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04" w:rsidRPr="004860EA" w:rsidRDefault="00A16F04"/>
    <w:p w:rsidR="00A16F04" w:rsidRPr="008C4AFA" w:rsidRDefault="00A16F04" w:rsidP="00A16F04">
      <w:pPr>
        <w:jc w:val="center"/>
        <w:rPr>
          <w:b/>
        </w:rPr>
      </w:pPr>
      <w:r w:rsidRPr="008C4AFA">
        <w:rPr>
          <w:b/>
        </w:rPr>
        <w:t>Δελτίο Τύπου</w:t>
      </w:r>
    </w:p>
    <w:p w:rsidR="00A16F04" w:rsidRPr="008C4AFA" w:rsidRDefault="00A16F04" w:rsidP="00A16F04">
      <w:pPr>
        <w:jc w:val="center"/>
        <w:rPr>
          <w:b/>
        </w:rPr>
      </w:pPr>
      <w:r w:rsidRPr="00C96181">
        <w:rPr>
          <w:b/>
        </w:rPr>
        <w:t xml:space="preserve">Άνοιξαν οι αιτήσεις στο </w:t>
      </w:r>
      <w:bookmarkStart w:id="0" w:name="_GoBack"/>
      <w:r w:rsidRPr="00C96181">
        <w:rPr>
          <w:b/>
        </w:rPr>
        <w:t xml:space="preserve">«Σπουδάζω με Υποτροφία» της </w:t>
      </w:r>
      <w:r w:rsidRPr="00C96181">
        <w:rPr>
          <w:b/>
          <w:lang w:val="en-US"/>
        </w:rPr>
        <w:t>Equal</w:t>
      </w:r>
      <w:r w:rsidRPr="00C96181">
        <w:rPr>
          <w:b/>
        </w:rPr>
        <w:t xml:space="preserve"> </w:t>
      </w:r>
      <w:r w:rsidRPr="00C96181">
        <w:rPr>
          <w:b/>
          <w:lang w:val="en-US"/>
        </w:rPr>
        <w:t>Society</w:t>
      </w:r>
    </w:p>
    <w:bookmarkEnd w:id="0"/>
    <w:p w:rsidR="00F27277" w:rsidRDefault="00F27277" w:rsidP="00787D5C">
      <w:pPr>
        <w:jc w:val="both"/>
      </w:pPr>
      <w:r>
        <w:t>Περιοριστικά μέτρα. Καραντίνα.</w:t>
      </w:r>
      <w:r w:rsidR="003221A7">
        <w:t xml:space="preserve"> Αβεβαιότητα.</w:t>
      </w:r>
      <w:r>
        <w:t xml:space="preserve"> Από τον Μάρτιο του 2020 οι λέξεις αυτές συντροφεύουν την καθημερινότητα όλων μας.  Την ίδια στιγμή που η</w:t>
      </w:r>
      <w:r w:rsidR="005B62E4">
        <w:t xml:space="preserve"> </w:t>
      </w:r>
      <w:r w:rsidR="00920192">
        <w:t>χώρα</w:t>
      </w:r>
      <w:r>
        <w:t xml:space="preserve"> </w:t>
      </w:r>
      <w:r w:rsidR="00920192">
        <w:t>δοκιμάζεται</w:t>
      </w:r>
      <w:r w:rsidR="00C31ECE">
        <w:t xml:space="preserve"> εξαιτίας </w:t>
      </w:r>
      <w:r>
        <w:t>της πανδημίας, χιλιάδες νέοι άνθρωποι</w:t>
      </w:r>
      <w:r w:rsidR="003221A7">
        <w:t xml:space="preserve"> βάζουν τα όνειρά τους σε αναστολή.   </w:t>
      </w:r>
    </w:p>
    <w:p w:rsidR="003221A7" w:rsidRDefault="00F27277" w:rsidP="00F27277">
      <w:pPr>
        <w:jc w:val="both"/>
      </w:pPr>
      <w:r>
        <w:t>Ο Οργανισμός «</w:t>
      </w:r>
      <w:proofErr w:type="spellStart"/>
      <w:r>
        <w:t>Equal</w:t>
      </w:r>
      <w:proofErr w:type="spellEnd"/>
      <w:r>
        <w:t> </w:t>
      </w:r>
      <w:proofErr w:type="spellStart"/>
      <w:r>
        <w:t>Society</w:t>
      </w:r>
      <w:proofErr w:type="spellEnd"/>
      <w:r>
        <w:t> – Κοινωνία Ίσων Ευκαιριών» από την πρώτη στιγμή, αυτές τις κρίσιμες ώρες, στηρίζει τους νέους ανθρώπου</w:t>
      </w:r>
      <w:r w:rsidR="003221A7">
        <w:t>ς</w:t>
      </w:r>
      <w:r>
        <w:t xml:space="preserve"> και έρχεται να </w:t>
      </w:r>
      <w:r w:rsidR="003221A7">
        <w:t xml:space="preserve">τους </w:t>
      </w:r>
      <w:r>
        <w:t>προσφέρει ένα παράθυρο ελπίδας</w:t>
      </w:r>
      <w:r w:rsidR="003221A7">
        <w:t>. Το πρόγραμμα</w:t>
      </w:r>
      <w:r>
        <w:t xml:space="preserve"> </w:t>
      </w:r>
      <w:r w:rsidR="003221A7" w:rsidRPr="003221A7">
        <w:t xml:space="preserve">«Σπουδάζω με Υποτροφία» </w:t>
      </w:r>
      <w:r w:rsidR="003221A7">
        <w:t>επιστρέφει με τον 9</w:t>
      </w:r>
      <w:r w:rsidR="003221A7" w:rsidRPr="003221A7">
        <w:rPr>
          <w:vertAlign w:val="superscript"/>
        </w:rPr>
        <w:t>ο</w:t>
      </w:r>
      <w:r w:rsidR="003221A7">
        <w:t xml:space="preserve"> κύκλο του και δίνει την ευκαιρία </w:t>
      </w:r>
      <w:r w:rsidR="003221A7" w:rsidRPr="003221A7">
        <w:t xml:space="preserve">σε </w:t>
      </w:r>
      <w:r w:rsidR="003221A7">
        <w:t xml:space="preserve">νέες και </w:t>
      </w:r>
      <w:r w:rsidR="003221A7" w:rsidRPr="003221A7">
        <w:t>νέους που δεν μπορούν να ανταποκριθ</w:t>
      </w:r>
      <w:r w:rsidR="003221A7">
        <w:t>ούν οικονομικά στις σπουδές</w:t>
      </w:r>
      <w:r w:rsidR="00436633">
        <w:t xml:space="preserve"> τους</w:t>
      </w:r>
      <w:r w:rsidR="003221A7">
        <w:t xml:space="preserve"> να φοιτήσουν</w:t>
      </w:r>
      <w:r w:rsidR="003221A7" w:rsidRPr="003221A7">
        <w:t xml:space="preserve"> με υποτροφία στα </w:t>
      </w:r>
      <w:r w:rsidR="003221A7">
        <w:t xml:space="preserve">κορυφαία </w:t>
      </w:r>
      <w:r w:rsidR="003221A7" w:rsidRPr="003221A7">
        <w:t>εκπαιδε</w:t>
      </w:r>
      <w:r w:rsidR="003221A7">
        <w:t>υτικά ιδρύματα της χώρας</w:t>
      </w:r>
      <w:r w:rsidR="003221A7" w:rsidRPr="003221A7">
        <w:t>.</w:t>
      </w:r>
    </w:p>
    <w:p w:rsidR="00596D06" w:rsidRDefault="00C31ECE" w:rsidP="00787D5C">
      <w:pPr>
        <w:jc w:val="both"/>
      </w:pPr>
      <w:r>
        <w:t xml:space="preserve">Με </w:t>
      </w:r>
      <w:r w:rsidR="0060111C">
        <w:t>κεντρικό σύνθημα «ίσες ευκαιρίες στην εκπαίδευση»</w:t>
      </w:r>
      <w:r>
        <w:t xml:space="preserve"> το </w:t>
      </w:r>
      <w:r w:rsidR="00D5063A">
        <w:t xml:space="preserve">«Σπουδάζω με Υποτροφία» </w:t>
      </w:r>
      <w:r w:rsidR="00596D06">
        <w:t xml:space="preserve">αποτελεί </w:t>
      </w:r>
      <w:r w:rsidR="003076E4">
        <w:t xml:space="preserve">μια μοναδική πρωτοβουλία. </w:t>
      </w:r>
      <w:r w:rsidR="00596D06" w:rsidRPr="00596D06">
        <w:t xml:space="preserve">Γιατί τα όνειρα της νέας γενιάς δεν μπορούν </w:t>
      </w:r>
      <w:r w:rsidR="003076E4">
        <w:t>να γίνουν τα επόμενα</w:t>
      </w:r>
      <w:r w:rsidR="00596D06" w:rsidRPr="00596D06">
        <w:t xml:space="preserve"> θύματα της πανδημίας.</w:t>
      </w:r>
    </w:p>
    <w:p w:rsidR="00A16F04" w:rsidRDefault="00596D06" w:rsidP="00A16F04">
      <w:pPr>
        <w:jc w:val="both"/>
      </w:pPr>
      <w:r>
        <w:t>Οι αιτήσεις για π</w:t>
      </w:r>
      <w:r w:rsidR="00113227">
        <w:t xml:space="preserve">ροπτυχιακές και μεταπτυχιακές σπουδές </w:t>
      </w:r>
      <w:r>
        <w:t>ανοίγουν</w:t>
      </w:r>
      <w:r w:rsidR="003076E4">
        <w:t xml:space="preserve"> σήμερα και όσοι ενδιαφέρονται</w:t>
      </w:r>
      <w:r>
        <w:t xml:space="preserve"> να «διεκδικήσου</w:t>
      </w:r>
      <w:r w:rsidR="003076E4">
        <w:t>ν το μέλλον τους με αισιοδοξία»,</w:t>
      </w:r>
      <w:r w:rsidR="00D5063A">
        <w:t xml:space="preserve"> καλούνται να επισκεφθούν το </w:t>
      </w:r>
      <w:hyperlink r:id="rId8" w:history="1">
        <w:r w:rsidR="00D5063A" w:rsidRPr="00155497">
          <w:rPr>
            <w:rStyle w:val="-"/>
          </w:rPr>
          <w:t>https://spoudazomeypotrofia.gr/</w:t>
        </w:r>
      </w:hyperlink>
      <w:r w:rsidR="00D5063A">
        <w:t xml:space="preserve">  και </w:t>
      </w:r>
      <w:r w:rsidR="00A16F04" w:rsidRPr="005558A0">
        <w:t xml:space="preserve">να συμπληρώσουν </w:t>
      </w:r>
      <w:r w:rsidR="00D5063A">
        <w:t xml:space="preserve">την ηλεκτρονική αίτηση </w:t>
      </w:r>
      <w:r w:rsidR="00A16F04" w:rsidRPr="005558A0">
        <w:t xml:space="preserve">συμμετοχής. Η επιλογή των υποψηφίων γίνεται με βάση κοινωνικά, ακαδημαϊκά και οικονομικά κριτήρια. </w:t>
      </w:r>
    </w:p>
    <w:p w:rsidR="00D5063A" w:rsidRPr="005558A0" w:rsidRDefault="00D5063A" w:rsidP="00A16F04">
      <w:pPr>
        <w:jc w:val="both"/>
      </w:pPr>
      <w:r w:rsidRPr="00D5063A">
        <w:t>Το «Σπουδάζω με Υποτροφία»</w:t>
      </w:r>
      <w:r w:rsidR="00596D06">
        <w:t xml:space="preserve"> αποτελεί μια βραβευμένη από τον Πρόεδρο της Δημοκρατίας πρωτοβουλία η οποία</w:t>
      </w:r>
      <w:r w:rsidRPr="00D5063A">
        <w:t xml:space="preserve"> έχει προσφέρει έως σήμερα περισσότερες από 350 Υποτροφίες και συνεχίζει!</w:t>
      </w:r>
    </w:p>
    <w:p w:rsidR="00A16F04" w:rsidRDefault="00A16F04" w:rsidP="00A16F04">
      <w:pPr>
        <w:jc w:val="both"/>
      </w:pPr>
      <w:r>
        <w:t xml:space="preserve">Αναλυτικά, </w:t>
      </w:r>
      <w:r w:rsidRPr="00A27A87">
        <w:rPr>
          <w:b/>
        </w:rPr>
        <w:t>οι πρώτες</w:t>
      </w:r>
      <w:r>
        <w:t xml:space="preserve"> </w:t>
      </w:r>
      <w:r w:rsidRPr="008745E5">
        <w:rPr>
          <w:b/>
        </w:rPr>
        <w:t xml:space="preserve"> </w:t>
      </w:r>
      <w:r>
        <w:rPr>
          <w:b/>
        </w:rPr>
        <w:t>Υ</w:t>
      </w:r>
      <w:r w:rsidRPr="008745E5">
        <w:rPr>
          <w:b/>
        </w:rPr>
        <w:t>ποτροφίες</w:t>
      </w:r>
      <w:r>
        <w:t xml:space="preserve"> μεταπτυχιακών και προπτυχιακών που ανακοινώθηκαν είναι οι εξής:</w:t>
      </w:r>
    </w:p>
    <w:p w:rsidR="00A16F04" w:rsidRDefault="00A16F04" w:rsidP="00A16F04">
      <w:pPr>
        <w:jc w:val="both"/>
        <w:rPr>
          <w:b/>
        </w:rPr>
      </w:pPr>
      <w:r w:rsidRPr="008745E5">
        <w:rPr>
          <w:b/>
        </w:rPr>
        <w:t>Μεταπτυχιακές Σπουδές</w:t>
      </w:r>
      <w:r w:rsidR="001C0A11">
        <w:rPr>
          <w:b/>
        </w:rPr>
        <w:t>:</w:t>
      </w:r>
    </w:p>
    <w:p w:rsidR="001C0A11" w:rsidRPr="00705736" w:rsidRDefault="001C0A11" w:rsidP="001C0A11">
      <w:pPr>
        <w:pStyle w:val="a6"/>
        <w:numPr>
          <w:ilvl w:val="0"/>
          <w:numId w:val="2"/>
        </w:numPr>
        <w:jc w:val="both"/>
      </w:pPr>
      <w:r w:rsidRPr="00705736">
        <w:t xml:space="preserve">Μία (1) υποτροφία για το </w:t>
      </w:r>
      <w:proofErr w:type="spellStart"/>
      <w:r w:rsidRPr="00705736">
        <w:t>full</w:t>
      </w:r>
      <w:proofErr w:type="spellEnd"/>
      <w:r w:rsidRPr="00705736">
        <w:t xml:space="preserve"> </w:t>
      </w:r>
      <w:proofErr w:type="spellStart"/>
      <w:r w:rsidRPr="00705736">
        <w:t>time</w:t>
      </w:r>
      <w:proofErr w:type="spellEnd"/>
      <w:r w:rsidRPr="00705736">
        <w:t xml:space="preserve"> πρόγραμμα του MBA </w:t>
      </w:r>
      <w:proofErr w:type="spellStart"/>
      <w:r w:rsidRPr="00705736">
        <w:t>International</w:t>
      </w:r>
      <w:proofErr w:type="spellEnd"/>
      <w:r w:rsidRPr="00705736">
        <w:t xml:space="preserve"> </w:t>
      </w:r>
      <w:proofErr w:type="spellStart"/>
      <w:r w:rsidRPr="00705736">
        <w:t>Program</w:t>
      </w:r>
      <w:proofErr w:type="spellEnd"/>
      <w:r w:rsidRPr="00705736">
        <w:t xml:space="preserve"> στο Οικονομικό Πανεπιστήμιο Αθηνών</w:t>
      </w:r>
    </w:p>
    <w:p w:rsidR="001C0A11" w:rsidRPr="00705736" w:rsidRDefault="001C0A11" w:rsidP="001C0A11">
      <w:pPr>
        <w:pStyle w:val="a6"/>
        <w:numPr>
          <w:ilvl w:val="0"/>
          <w:numId w:val="2"/>
        </w:numPr>
        <w:jc w:val="both"/>
      </w:pPr>
      <w:r w:rsidRPr="00705736">
        <w:t xml:space="preserve">Μία (1) υποτροφία για το </w:t>
      </w:r>
      <w:proofErr w:type="spellStart"/>
      <w:r w:rsidRPr="00705736">
        <w:t>full</w:t>
      </w:r>
      <w:proofErr w:type="spellEnd"/>
      <w:r w:rsidRPr="00705736">
        <w:t xml:space="preserve"> </w:t>
      </w:r>
      <w:proofErr w:type="spellStart"/>
      <w:r w:rsidRPr="00705736">
        <w:t>time</w:t>
      </w:r>
      <w:proofErr w:type="spellEnd"/>
      <w:r w:rsidRPr="00705736">
        <w:t xml:space="preserve"> πρόγραμμα </w:t>
      </w:r>
      <w:proofErr w:type="spellStart"/>
      <w:r w:rsidRPr="00705736">
        <w:t>MSc</w:t>
      </w:r>
      <w:proofErr w:type="spellEnd"/>
      <w:r w:rsidRPr="00705736">
        <w:t xml:space="preserve"> </w:t>
      </w:r>
      <w:proofErr w:type="spellStart"/>
      <w:r w:rsidRPr="00705736">
        <w:t>in</w:t>
      </w:r>
      <w:proofErr w:type="spellEnd"/>
      <w:r w:rsidRPr="00705736">
        <w:t xml:space="preserve"> </w:t>
      </w:r>
      <w:proofErr w:type="spellStart"/>
      <w:r w:rsidRPr="00705736">
        <w:t>International</w:t>
      </w:r>
      <w:proofErr w:type="spellEnd"/>
      <w:r w:rsidRPr="00705736">
        <w:t xml:space="preserve"> </w:t>
      </w:r>
      <w:proofErr w:type="spellStart"/>
      <w:r w:rsidRPr="00705736">
        <w:t>Shipping</w:t>
      </w:r>
      <w:proofErr w:type="spellEnd"/>
      <w:r w:rsidRPr="00705736">
        <w:t xml:space="preserve">, </w:t>
      </w:r>
      <w:proofErr w:type="spellStart"/>
      <w:r w:rsidRPr="00705736">
        <w:t>Finance</w:t>
      </w:r>
      <w:proofErr w:type="spellEnd"/>
      <w:r w:rsidRPr="00705736">
        <w:t xml:space="preserve"> </w:t>
      </w:r>
      <w:proofErr w:type="spellStart"/>
      <w:r w:rsidRPr="00705736">
        <w:t>and</w:t>
      </w:r>
      <w:proofErr w:type="spellEnd"/>
      <w:r w:rsidRPr="00705736">
        <w:t xml:space="preserve"> </w:t>
      </w:r>
      <w:proofErr w:type="spellStart"/>
      <w:r w:rsidRPr="00705736">
        <w:t>Management</w:t>
      </w:r>
      <w:proofErr w:type="spellEnd"/>
      <w:r w:rsidRPr="00705736">
        <w:t xml:space="preserve"> στο Οικονομικό Πανεπιστήμιο Αθηνών</w:t>
      </w:r>
    </w:p>
    <w:p w:rsidR="001C0A11" w:rsidRPr="00705736" w:rsidRDefault="0071441C" w:rsidP="0071441C">
      <w:pPr>
        <w:pStyle w:val="a6"/>
        <w:numPr>
          <w:ilvl w:val="0"/>
          <w:numId w:val="2"/>
        </w:numPr>
        <w:jc w:val="both"/>
      </w:pPr>
      <w:r w:rsidRPr="00705736">
        <w:t>Μία</w:t>
      </w:r>
      <w:r w:rsidR="00CF5EC8" w:rsidRPr="00705736">
        <w:t xml:space="preserve"> </w:t>
      </w:r>
      <w:r w:rsidRPr="00705736">
        <w:t xml:space="preserve">(1) υποτροφία πλήρους φοίτησης στο </w:t>
      </w:r>
      <w:r w:rsidR="00060F11" w:rsidRPr="00705736">
        <w:t>ΠΜΣ</w:t>
      </w:r>
      <w:r w:rsidRPr="00705736">
        <w:t xml:space="preserve"> </w:t>
      </w:r>
      <w:r w:rsidR="00060F11" w:rsidRPr="00705736">
        <w:t xml:space="preserve">«Λογιστική και Χρηματοοικονομική» </w:t>
      </w:r>
      <w:r w:rsidRPr="00705736">
        <w:t xml:space="preserve"> στο Πανεπιστήμιο Μακεδονίας</w:t>
      </w:r>
    </w:p>
    <w:p w:rsidR="0071441C" w:rsidRPr="00705736" w:rsidRDefault="0071441C" w:rsidP="00060F11">
      <w:pPr>
        <w:pStyle w:val="a6"/>
        <w:numPr>
          <w:ilvl w:val="0"/>
          <w:numId w:val="2"/>
        </w:numPr>
        <w:jc w:val="both"/>
      </w:pPr>
      <w:r w:rsidRPr="00705736">
        <w:t xml:space="preserve">Μία (1) </w:t>
      </w:r>
      <w:r w:rsidR="00200B1F" w:rsidRPr="00705736">
        <w:t>υ</w:t>
      </w:r>
      <w:r w:rsidRPr="00705736">
        <w:t>ποτροφία πλήρους φοίτησης</w:t>
      </w:r>
      <w:r w:rsidR="00060F11" w:rsidRPr="00705736">
        <w:t xml:space="preserve"> στο ΠΜ</w:t>
      </w:r>
      <w:r w:rsidRPr="00705736">
        <w:t>Σ «Εφαρμοσμένη Λογιστική και Ελεγκτική»</w:t>
      </w:r>
      <w:r w:rsidR="00060F11" w:rsidRPr="00705736">
        <w:t xml:space="preserve"> στο Πανεπιστήμιο Μακεδονίας</w:t>
      </w:r>
    </w:p>
    <w:p w:rsidR="000C2E57" w:rsidRPr="0083028B" w:rsidRDefault="00200B1F" w:rsidP="0083028B">
      <w:pPr>
        <w:pStyle w:val="a6"/>
        <w:numPr>
          <w:ilvl w:val="0"/>
          <w:numId w:val="2"/>
        </w:numPr>
        <w:jc w:val="both"/>
      </w:pPr>
      <w:r w:rsidRPr="00705736">
        <w:t>Μία (1) υποτροφία για το μεταπτυχιακό πρόγραμμα «Εφαρμοσμένες Πολιτικές και Τεχνικές Προστασίας Περιβάλλοντος» στο Πανεπιστήμιο Δυτικής Αττικής</w:t>
      </w:r>
    </w:p>
    <w:p w:rsidR="0095589D" w:rsidRPr="00596D06" w:rsidRDefault="00383267" w:rsidP="00596D06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705736">
        <w:lastRenderedPageBreak/>
        <w:t>Μία</w:t>
      </w:r>
      <w:r w:rsidRPr="00705736">
        <w:rPr>
          <w:lang w:val="en-US"/>
        </w:rPr>
        <w:t xml:space="preserve"> (1) </w:t>
      </w:r>
      <w:r w:rsidR="00200B1F" w:rsidRPr="00705736">
        <w:t>υποτροφί</w:t>
      </w:r>
      <w:r w:rsidRPr="00705736">
        <w:t>α</w:t>
      </w:r>
      <w:r w:rsidR="00200B1F" w:rsidRPr="00705736">
        <w:rPr>
          <w:lang w:val="en-US"/>
        </w:rPr>
        <w:t xml:space="preserve"> </w:t>
      </w:r>
      <w:r w:rsidR="00200B1F" w:rsidRPr="00705736">
        <w:t>για</w:t>
      </w:r>
      <w:r w:rsidR="00200B1F" w:rsidRPr="00705736">
        <w:rPr>
          <w:lang w:val="en-US"/>
        </w:rPr>
        <w:t xml:space="preserve"> </w:t>
      </w:r>
      <w:r w:rsidR="00200B1F" w:rsidRPr="00705736">
        <w:t>τα</w:t>
      </w:r>
      <w:r w:rsidR="00200B1F" w:rsidRPr="00705736">
        <w:rPr>
          <w:lang w:val="en-US"/>
        </w:rPr>
        <w:t xml:space="preserve"> </w:t>
      </w:r>
      <w:r w:rsidR="00200B1F" w:rsidRPr="00705736">
        <w:t>μεταπτυχιακ</w:t>
      </w:r>
      <w:r w:rsidRPr="00705736">
        <w:t>ό</w:t>
      </w:r>
      <w:r w:rsidR="00200B1F" w:rsidRPr="00705736">
        <w:rPr>
          <w:lang w:val="en-US"/>
        </w:rPr>
        <w:t xml:space="preserve"> </w:t>
      </w:r>
      <w:r w:rsidR="00200B1F" w:rsidRPr="00705736">
        <w:t>πρ</w:t>
      </w:r>
      <w:r w:rsidRPr="00705736">
        <w:t>όγραμμα</w:t>
      </w:r>
      <w:r w:rsidR="00200B1F" w:rsidRPr="00705736">
        <w:rPr>
          <w:lang w:val="en-US"/>
        </w:rPr>
        <w:t xml:space="preserve"> MSc in Entrepreneurship </w:t>
      </w:r>
      <w:r w:rsidR="00200B1F" w:rsidRPr="00705736">
        <w:t>στο</w:t>
      </w:r>
      <w:r w:rsidR="00200B1F" w:rsidRPr="00705736">
        <w:rPr>
          <w:lang w:val="en-US"/>
        </w:rPr>
        <w:t xml:space="preserve"> ALBA Graduate Business School,</w:t>
      </w:r>
      <w:r w:rsidR="00CF5EC8" w:rsidRPr="00705736">
        <w:rPr>
          <w:lang w:val="en-US"/>
        </w:rPr>
        <w:t xml:space="preserve"> </w:t>
      </w:r>
      <w:r w:rsidR="00200B1F" w:rsidRPr="00705736">
        <w:rPr>
          <w:lang w:val="en-US"/>
        </w:rPr>
        <w:t>The American College of Greece</w:t>
      </w:r>
    </w:p>
    <w:p w:rsidR="00CF5EC8" w:rsidRPr="00705736" w:rsidRDefault="00A76BD2" w:rsidP="00A76BD2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705736">
        <w:t xml:space="preserve">Τέσσερις </w:t>
      </w:r>
      <w:r w:rsidRPr="00705736">
        <w:rPr>
          <w:lang w:val="en-US"/>
        </w:rPr>
        <w:t>(</w:t>
      </w:r>
      <w:r w:rsidRPr="00705736">
        <w:t>4</w:t>
      </w:r>
      <w:r w:rsidRPr="00705736">
        <w:rPr>
          <w:lang w:val="en-US"/>
        </w:rPr>
        <w:t xml:space="preserve">) </w:t>
      </w:r>
      <w:r w:rsidR="000C2E57">
        <w:t xml:space="preserve">υποτροφίες στο </w:t>
      </w:r>
      <w:r w:rsidRPr="00705736">
        <w:rPr>
          <w:lang w:val="en-US"/>
        </w:rPr>
        <w:t xml:space="preserve"> Athens Tech College</w:t>
      </w:r>
    </w:p>
    <w:p w:rsidR="00A76BD2" w:rsidRPr="00705736" w:rsidRDefault="000C2596" w:rsidP="000C2596">
      <w:pPr>
        <w:pStyle w:val="a6"/>
        <w:numPr>
          <w:ilvl w:val="0"/>
          <w:numId w:val="2"/>
        </w:numPr>
        <w:jc w:val="both"/>
      </w:pPr>
      <w:r w:rsidRPr="00705736">
        <w:t>Μία (1) υποτροφία σε μεταπτυχιακό προγράμματα επιλογής του υποψηφίου στο Β</w:t>
      </w:r>
      <w:r w:rsidRPr="00705736">
        <w:rPr>
          <w:lang w:val="en-US"/>
        </w:rPr>
        <w:t>CA</w:t>
      </w:r>
      <w:r w:rsidRPr="00705736">
        <w:t xml:space="preserve"> Οικονομικό Κολλέγιο Αθηνών</w:t>
      </w:r>
    </w:p>
    <w:p w:rsidR="000C2596" w:rsidRPr="00705736" w:rsidRDefault="000C2596" w:rsidP="000C2596">
      <w:pPr>
        <w:pStyle w:val="a6"/>
        <w:numPr>
          <w:ilvl w:val="0"/>
          <w:numId w:val="2"/>
        </w:numPr>
        <w:jc w:val="both"/>
      </w:pPr>
      <w:r w:rsidRPr="00705736">
        <w:t xml:space="preserve">Δύο (2) υποτροφίες επιλογής του υποψηφίου στο </w:t>
      </w:r>
      <w:proofErr w:type="spellStart"/>
      <w:r w:rsidRPr="00705736">
        <w:t>Mediterranean</w:t>
      </w:r>
      <w:proofErr w:type="spellEnd"/>
      <w:r w:rsidRPr="00705736">
        <w:t xml:space="preserve"> </w:t>
      </w:r>
      <w:proofErr w:type="spellStart"/>
      <w:r w:rsidRPr="00705736">
        <w:t>College</w:t>
      </w:r>
      <w:proofErr w:type="spellEnd"/>
    </w:p>
    <w:p w:rsidR="00705736" w:rsidRPr="00705736" w:rsidRDefault="00705736" w:rsidP="00705736">
      <w:pPr>
        <w:pStyle w:val="a6"/>
        <w:numPr>
          <w:ilvl w:val="0"/>
          <w:numId w:val="2"/>
        </w:numPr>
        <w:jc w:val="both"/>
      </w:pPr>
      <w:r w:rsidRPr="00705736">
        <w:t xml:space="preserve">Δεκαπέντε (15) υποτροφίες </w:t>
      </w:r>
      <w:r w:rsidR="000C2E57">
        <w:t>υ</w:t>
      </w:r>
      <w:r w:rsidRPr="00705736">
        <w:t>ποτροφίες στο Κέντρο Επιμόρφωσης &amp; Δια Βίου Μάθησης (ΚΕΔΙΒΙΜ) - CSAP Μεταπτυχιακό Πρόγραμμα Σπουδών με Πιστοποίηση</w:t>
      </w:r>
    </w:p>
    <w:p w:rsidR="004479CF" w:rsidRDefault="004479CF" w:rsidP="004479CF">
      <w:pPr>
        <w:spacing w:before="100" w:beforeAutospacing="1" w:after="100" w:afterAutospacing="1" w:line="240" w:lineRule="auto"/>
        <w:rPr>
          <w:b/>
          <w:bCs/>
        </w:rPr>
      </w:pPr>
      <w:r w:rsidRPr="008745E5">
        <w:rPr>
          <w:b/>
          <w:bCs/>
        </w:rPr>
        <w:t>Προπτυχιακές Σπουδές</w:t>
      </w:r>
    </w:p>
    <w:p w:rsidR="00705736" w:rsidRPr="00F11399" w:rsidRDefault="00705736" w:rsidP="00705736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bCs/>
        </w:rPr>
      </w:pPr>
      <w:r w:rsidRPr="00F11399">
        <w:rPr>
          <w:bCs/>
        </w:rPr>
        <w:t>Τέσσερις (4) υποτροφίες επιλογής του υποψήφιου στο ΙΕΚ ΔΕΛΤΑ</w:t>
      </w:r>
    </w:p>
    <w:p w:rsidR="00705736" w:rsidRPr="00F11399" w:rsidRDefault="00705736" w:rsidP="00705736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bCs/>
        </w:rPr>
      </w:pPr>
      <w:r w:rsidRPr="00F11399">
        <w:rPr>
          <w:bCs/>
        </w:rPr>
        <w:t>Μία   (1) υποτροφία επιλογής του υποψηφίου στο BCA Οικονομικό Κολλέγιο Αθηνών</w:t>
      </w:r>
    </w:p>
    <w:p w:rsidR="00705736" w:rsidRPr="00F11399" w:rsidRDefault="00705736" w:rsidP="00705736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bCs/>
        </w:rPr>
      </w:pPr>
      <w:r w:rsidRPr="00F11399">
        <w:rPr>
          <w:bCs/>
        </w:rPr>
        <w:t>Μία  (1) υποτροφία επιλογής του υποψηφίου στο ΙΙΕΚ NEW YORK</w:t>
      </w:r>
    </w:p>
    <w:p w:rsidR="00D5063A" w:rsidRDefault="00D5063A">
      <w:r w:rsidRPr="00D5063A">
        <w:t xml:space="preserve">Για περισσότερες πληροφορίες </w:t>
      </w:r>
      <w:r w:rsidR="00CA1C5C">
        <w:t xml:space="preserve"> </w:t>
      </w:r>
      <w:r w:rsidRPr="00D5063A">
        <w:t xml:space="preserve">καλέστε  στο 211.7051841 ή επισκεφθείτε το </w:t>
      </w:r>
      <w:hyperlink r:id="rId9" w:history="1">
        <w:r w:rsidR="00D00531" w:rsidRPr="00A830B6">
          <w:rPr>
            <w:rStyle w:val="-"/>
          </w:rPr>
          <w:t>https://spoudazomeypotrofia.gr/</w:t>
        </w:r>
      </w:hyperlink>
      <w:r w:rsidR="00D00531">
        <w:t xml:space="preserve">   </w:t>
      </w:r>
      <w:r w:rsidRPr="00D5063A">
        <w:t xml:space="preserve"> .</w:t>
      </w:r>
    </w:p>
    <w:sectPr w:rsidR="00D5063A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14" w:rsidRDefault="00FC6E14" w:rsidP="00A16F04">
      <w:pPr>
        <w:spacing w:after="0" w:line="240" w:lineRule="auto"/>
      </w:pPr>
      <w:r>
        <w:separator/>
      </w:r>
    </w:p>
  </w:endnote>
  <w:endnote w:type="continuationSeparator" w:id="0">
    <w:p w:rsidR="00FC6E14" w:rsidRDefault="00FC6E14" w:rsidP="00A1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14" w:rsidRDefault="00FC6E14" w:rsidP="00A16F04">
      <w:pPr>
        <w:spacing w:after="0" w:line="240" w:lineRule="auto"/>
      </w:pPr>
      <w:r>
        <w:separator/>
      </w:r>
    </w:p>
  </w:footnote>
  <w:footnote w:type="continuationSeparator" w:id="0">
    <w:p w:rsidR="00FC6E14" w:rsidRDefault="00FC6E14" w:rsidP="00A1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60" w:rsidRDefault="00656360" w:rsidP="00A16F04">
    <w:pPr>
      <w:pStyle w:val="a3"/>
      <w:jc w:val="center"/>
    </w:pPr>
    <w:r>
      <w:rPr>
        <w:noProof/>
        <w:lang w:eastAsia="el-GR"/>
      </w:rPr>
      <w:drawing>
        <wp:inline distT="0" distB="0" distL="0" distR="0" wp14:anchorId="360BA051">
          <wp:extent cx="2383790" cy="89598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661B"/>
    <w:multiLevelType w:val="hybridMultilevel"/>
    <w:tmpl w:val="D6A05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37C7D"/>
    <w:multiLevelType w:val="hybridMultilevel"/>
    <w:tmpl w:val="22E89F2E"/>
    <w:lvl w:ilvl="0" w:tplc="F95CE2D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8E"/>
    <w:rsid w:val="00060F11"/>
    <w:rsid w:val="000C2596"/>
    <w:rsid w:val="000C2E57"/>
    <w:rsid w:val="00113227"/>
    <w:rsid w:val="00133925"/>
    <w:rsid w:val="001C0A11"/>
    <w:rsid w:val="00200B1F"/>
    <w:rsid w:val="003076E4"/>
    <w:rsid w:val="003221A7"/>
    <w:rsid w:val="00383267"/>
    <w:rsid w:val="004071E8"/>
    <w:rsid w:val="00436633"/>
    <w:rsid w:val="004479CF"/>
    <w:rsid w:val="004860EA"/>
    <w:rsid w:val="00523E06"/>
    <w:rsid w:val="00582F76"/>
    <w:rsid w:val="00596D06"/>
    <w:rsid w:val="005B62E4"/>
    <w:rsid w:val="0060111C"/>
    <w:rsid w:val="00656360"/>
    <w:rsid w:val="00705736"/>
    <w:rsid w:val="00707D0B"/>
    <w:rsid w:val="0071441C"/>
    <w:rsid w:val="00743411"/>
    <w:rsid w:val="0077131E"/>
    <w:rsid w:val="00787D5C"/>
    <w:rsid w:val="00794F9D"/>
    <w:rsid w:val="007C00F7"/>
    <w:rsid w:val="0083028B"/>
    <w:rsid w:val="008C4AFA"/>
    <w:rsid w:val="008D0DBF"/>
    <w:rsid w:val="00920192"/>
    <w:rsid w:val="0095589D"/>
    <w:rsid w:val="00A16F04"/>
    <w:rsid w:val="00A76BD2"/>
    <w:rsid w:val="00B11D33"/>
    <w:rsid w:val="00BB678E"/>
    <w:rsid w:val="00C31ECE"/>
    <w:rsid w:val="00CA1C5C"/>
    <w:rsid w:val="00CF5EC8"/>
    <w:rsid w:val="00D00531"/>
    <w:rsid w:val="00D5063A"/>
    <w:rsid w:val="00E14AB7"/>
    <w:rsid w:val="00F00592"/>
    <w:rsid w:val="00F11399"/>
    <w:rsid w:val="00F27277"/>
    <w:rsid w:val="00FC2E09"/>
    <w:rsid w:val="00FC6E14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16F04"/>
  </w:style>
  <w:style w:type="paragraph" w:styleId="a4">
    <w:name w:val="footer"/>
    <w:basedOn w:val="a"/>
    <w:link w:val="Char0"/>
    <w:uiPriority w:val="99"/>
    <w:unhideWhenUsed/>
    <w:rsid w:val="00A16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16F04"/>
  </w:style>
  <w:style w:type="paragraph" w:styleId="a5">
    <w:name w:val="Balloon Text"/>
    <w:basedOn w:val="a"/>
    <w:link w:val="Char1"/>
    <w:uiPriority w:val="99"/>
    <w:semiHidden/>
    <w:unhideWhenUsed/>
    <w:rsid w:val="00A1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16F0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16F04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C0A11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C0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16F04"/>
  </w:style>
  <w:style w:type="paragraph" w:styleId="a4">
    <w:name w:val="footer"/>
    <w:basedOn w:val="a"/>
    <w:link w:val="Char0"/>
    <w:uiPriority w:val="99"/>
    <w:unhideWhenUsed/>
    <w:rsid w:val="00A16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16F04"/>
  </w:style>
  <w:style w:type="paragraph" w:styleId="a5">
    <w:name w:val="Balloon Text"/>
    <w:basedOn w:val="a"/>
    <w:link w:val="Char1"/>
    <w:uiPriority w:val="99"/>
    <w:semiHidden/>
    <w:unhideWhenUsed/>
    <w:rsid w:val="00A1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16F0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16F04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C0A11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C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udazomeypotrofia.g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udazomeypotrofia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vasiliki</dc:creator>
  <cp:lastModifiedBy>DELL</cp:lastModifiedBy>
  <cp:revision>2</cp:revision>
  <dcterms:created xsi:type="dcterms:W3CDTF">2020-04-27T15:12:00Z</dcterms:created>
  <dcterms:modified xsi:type="dcterms:W3CDTF">2020-04-27T15:12:00Z</dcterms:modified>
</cp:coreProperties>
</file>