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AD0" w:rsidRPr="00C20AD0" w:rsidRDefault="00C20AD0" w:rsidP="00C20AD0">
      <w:pPr>
        <w:spacing w:before="100" w:beforeAutospacing="1" w:after="100" w:afterAutospacing="1" w:line="336" w:lineRule="atLeast"/>
        <w:jc w:val="center"/>
        <w:textAlignment w:val="baseline"/>
        <w:outlineLvl w:val="3"/>
        <w:rPr>
          <w:rFonts w:ascii="Times New Roman" w:eastAsia="Times New Roman" w:hAnsi="Times New Roman" w:cs="Times New Roman"/>
          <w:color w:val="18093A"/>
          <w:sz w:val="24"/>
          <w:szCs w:val="24"/>
          <w:lang w:eastAsia="el-GR"/>
        </w:rPr>
      </w:pPr>
      <w:r w:rsidRPr="00C20AD0">
        <w:rPr>
          <w:rFonts w:ascii="Times New Roman" w:hAnsi="Times New Roman" w:cs="Times New Roman"/>
          <w:noProof/>
          <w:sz w:val="24"/>
          <w:szCs w:val="24"/>
          <w:lang w:eastAsia="el-GR"/>
        </w:rPr>
        <w:drawing>
          <wp:inline distT="0" distB="0" distL="0" distR="0" wp14:anchorId="5AF9452C" wp14:editId="75982E64">
            <wp:extent cx="2057400" cy="16668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1666875"/>
                    </a:xfrm>
                    <a:prstGeom prst="rect">
                      <a:avLst/>
                    </a:prstGeom>
                  </pic:spPr>
                </pic:pic>
              </a:graphicData>
            </a:graphic>
          </wp:inline>
        </w:drawing>
      </w:r>
    </w:p>
    <w:p w:rsidR="00C20AD0" w:rsidRPr="00C20AD0" w:rsidRDefault="00C20AD0" w:rsidP="00C20AD0">
      <w:pPr>
        <w:spacing w:before="100" w:beforeAutospacing="1" w:after="100" w:afterAutospacing="1" w:line="336" w:lineRule="atLeast"/>
        <w:jc w:val="center"/>
        <w:textAlignment w:val="baseline"/>
        <w:outlineLvl w:val="3"/>
        <w:rPr>
          <w:rFonts w:ascii="Times New Roman" w:eastAsia="Times New Roman" w:hAnsi="Times New Roman" w:cs="Times New Roman"/>
          <w:color w:val="18093A"/>
          <w:sz w:val="24"/>
          <w:szCs w:val="24"/>
          <w:lang w:eastAsia="el-GR"/>
        </w:rPr>
      </w:pPr>
      <w:hyperlink r:id="rId5" w:history="1">
        <w:r w:rsidRPr="00C20AD0">
          <w:rPr>
            <w:rStyle w:val="-"/>
            <w:rFonts w:ascii="Times New Roman" w:eastAsia="Times New Roman" w:hAnsi="Times New Roman" w:cs="Times New Roman"/>
            <w:sz w:val="24"/>
            <w:szCs w:val="24"/>
            <w:lang w:eastAsia="el-GR"/>
          </w:rPr>
          <w:t>Σεμινάριο ΠΡΟΓΡΑΜΜΑΤΙΖΩ για να ΑΠΟΦΑΣΙΖΩ</w:t>
        </w:r>
      </w:hyperlink>
    </w:p>
    <w:p w:rsidR="00C20AD0" w:rsidRPr="00C20AD0" w:rsidRDefault="00C20AD0" w:rsidP="00C20AD0">
      <w:pPr>
        <w:pStyle w:val="Web"/>
        <w:jc w:val="both"/>
        <w:rPr>
          <w:color w:val="626262"/>
        </w:rPr>
      </w:pPr>
      <w:r w:rsidRPr="00C20AD0">
        <w:rPr>
          <w:color w:val="626262"/>
        </w:rPr>
        <w:t xml:space="preserve">Το συγκεκριμένο σεμινάριο στοχεύει στο να μπορεί ο επαγγελματίας να λαμβάνει ώριμες  αποφάσεις για κάθε θέμα, εξασφαλίζοντας πως είναι οι καλύτερες δυνατές επιλογές. Αποφάσεις λαμβάνονται καθημερινά από τους υπεύθυνους και βέβαια ποτέ δεν είναι σίγουροι αν είναι οι σωστές, αλλά και αν θα μπορέσουν να τις «υπερασπιστούν» αν τα πράγματα στραβώσουν. Πρέπει να εξοικειωθούν με τεχνικές ώστε η απόφαση τους να συγκλίνει με τους γενικότερους στόχους ενός σχεδιασμού, να </w:t>
      </w:r>
      <w:bookmarkStart w:id="0" w:name="_GoBack"/>
      <w:bookmarkEnd w:id="0"/>
      <w:r w:rsidRPr="00C20AD0">
        <w:rPr>
          <w:color w:val="626262"/>
        </w:rPr>
        <w:t>περιλαμβάνει  ανάλυση δεδομένων, αντιμετώπιση εμποδίων και δυσκολιών και αξιοποίηση των ευκαιριών που προκύπτουν κατά περίπτωση.</w:t>
      </w:r>
    </w:p>
    <w:p w:rsidR="00C20AD0" w:rsidRPr="00C20AD0" w:rsidRDefault="00C20AD0" w:rsidP="00C20AD0">
      <w:pPr>
        <w:pStyle w:val="Web"/>
        <w:shd w:val="clear" w:color="auto" w:fill="FFFFFF"/>
        <w:spacing w:before="0" w:beforeAutospacing="0" w:after="150" w:afterAutospacing="0"/>
        <w:jc w:val="both"/>
        <w:textAlignment w:val="baseline"/>
        <w:rPr>
          <w:color w:val="626262"/>
        </w:rPr>
      </w:pPr>
      <w:r w:rsidRPr="00C20AD0">
        <w:rPr>
          <w:color w:val="626262"/>
        </w:rPr>
        <w:t>Απευθύνεται σε στελέχη και προϊσταμένους επιχειρήσεων, υπεύθυνους ανθρώπινου δυναμικού, ελεύθερους επαγγελματίες και γενικότερα επαγγελματίες που διοικούν, συναλλάσσονται και λαμβάνουν αποφάσεις.</w:t>
      </w:r>
    </w:p>
    <w:p w:rsidR="00C20AD0" w:rsidRPr="008258FB" w:rsidRDefault="00C20AD0" w:rsidP="00C20AD0">
      <w:pPr>
        <w:rPr>
          <w:rStyle w:val="a3"/>
          <w:color w:val="000000"/>
          <w:sz w:val="24"/>
          <w:szCs w:val="27"/>
        </w:rPr>
      </w:pPr>
      <w:hyperlink r:id="rId6" w:anchor="1556800203618-4da6b51b-cc13" w:history="1">
        <w:r w:rsidRPr="008258FB">
          <w:rPr>
            <w:rStyle w:val="a3"/>
            <w:color w:val="000000"/>
            <w:sz w:val="24"/>
            <w:szCs w:val="27"/>
          </w:rPr>
          <w:t>Πού και Πότε</w:t>
        </w:r>
      </w:hyperlink>
    </w:p>
    <w:tbl>
      <w:tblPr>
        <w:tblW w:w="8303" w:type="dxa"/>
        <w:tblBorders>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2"/>
        <w:gridCol w:w="1573"/>
        <w:gridCol w:w="1985"/>
        <w:gridCol w:w="1743"/>
        <w:gridCol w:w="1740"/>
      </w:tblGrid>
      <w:tr w:rsidR="0086672C" w:rsidRPr="00C20AD0" w:rsidTr="006D7A86">
        <w:trPr>
          <w:trHeight w:val="183"/>
          <w:tblHeader/>
        </w:trPr>
        <w:tc>
          <w:tcPr>
            <w:tcW w:w="1262" w:type="dxa"/>
            <w:shd w:val="clear" w:color="auto" w:fill="FFFFFF"/>
            <w:tcMar>
              <w:top w:w="150" w:type="dxa"/>
              <w:left w:w="150" w:type="dxa"/>
              <w:bottom w:w="150" w:type="dxa"/>
              <w:right w:w="150" w:type="dxa"/>
            </w:tcMar>
            <w:vAlign w:val="center"/>
            <w:hideMark/>
          </w:tcPr>
          <w:p w:rsidR="0086672C" w:rsidRPr="00C20AD0" w:rsidRDefault="0086672C" w:rsidP="00C20AD0">
            <w:pPr>
              <w:spacing w:after="0" w:line="240" w:lineRule="auto"/>
              <w:jc w:val="center"/>
              <w:rPr>
                <w:rFonts w:ascii="inherit" w:eastAsia="Times New Roman" w:hAnsi="inherit" w:cs="Arial"/>
                <w:b/>
                <w:bCs/>
                <w:color w:val="444444"/>
                <w:sz w:val="21"/>
                <w:szCs w:val="21"/>
                <w:lang w:eastAsia="el-GR"/>
              </w:rPr>
            </w:pPr>
            <w:r w:rsidRPr="00C20AD0">
              <w:rPr>
                <w:rFonts w:ascii="inherit" w:eastAsia="Times New Roman" w:hAnsi="inherit" w:cs="Arial"/>
                <w:b/>
                <w:bCs/>
                <w:color w:val="444444"/>
                <w:sz w:val="21"/>
                <w:szCs w:val="21"/>
                <w:lang w:eastAsia="el-GR"/>
              </w:rPr>
              <w:t>Τόπος</w:t>
            </w:r>
          </w:p>
        </w:tc>
        <w:tc>
          <w:tcPr>
            <w:tcW w:w="1573" w:type="dxa"/>
            <w:shd w:val="clear" w:color="auto" w:fill="FFFFFF"/>
            <w:tcMar>
              <w:top w:w="150" w:type="dxa"/>
              <w:left w:w="150" w:type="dxa"/>
              <w:bottom w:w="150" w:type="dxa"/>
              <w:right w:w="150" w:type="dxa"/>
            </w:tcMar>
            <w:vAlign w:val="center"/>
            <w:hideMark/>
          </w:tcPr>
          <w:p w:rsidR="0086672C" w:rsidRPr="00C20AD0" w:rsidRDefault="0086672C" w:rsidP="00C20AD0">
            <w:pPr>
              <w:spacing w:after="0" w:line="240" w:lineRule="auto"/>
              <w:jc w:val="center"/>
              <w:rPr>
                <w:rFonts w:ascii="inherit" w:eastAsia="Times New Roman" w:hAnsi="inherit" w:cs="Arial"/>
                <w:b/>
                <w:bCs/>
                <w:color w:val="444444"/>
                <w:sz w:val="21"/>
                <w:szCs w:val="21"/>
                <w:lang w:eastAsia="el-GR"/>
              </w:rPr>
            </w:pPr>
            <w:r w:rsidRPr="00C20AD0">
              <w:rPr>
                <w:rFonts w:ascii="inherit" w:eastAsia="Times New Roman" w:hAnsi="inherit" w:cs="Arial"/>
                <w:b/>
                <w:bCs/>
                <w:color w:val="444444"/>
                <w:sz w:val="21"/>
                <w:szCs w:val="21"/>
                <w:lang w:eastAsia="el-GR"/>
              </w:rPr>
              <w:t>Ημερομηνίες</w:t>
            </w:r>
          </w:p>
        </w:tc>
        <w:tc>
          <w:tcPr>
            <w:tcW w:w="1985" w:type="dxa"/>
            <w:shd w:val="clear" w:color="auto" w:fill="FFFFFF"/>
            <w:tcMar>
              <w:top w:w="150" w:type="dxa"/>
              <w:left w:w="150" w:type="dxa"/>
              <w:bottom w:w="150" w:type="dxa"/>
              <w:right w:w="150" w:type="dxa"/>
            </w:tcMar>
            <w:vAlign w:val="center"/>
            <w:hideMark/>
          </w:tcPr>
          <w:p w:rsidR="0086672C" w:rsidRPr="00C20AD0" w:rsidRDefault="0086672C" w:rsidP="00C20AD0">
            <w:pPr>
              <w:spacing w:after="0" w:line="240" w:lineRule="auto"/>
              <w:jc w:val="center"/>
              <w:rPr>
                <w:rFonts w:ascii="inherit" w:eastAsia="Times New Roman" w:hAnsi="inherit" w:cs="Arial"/>
                <w:b/>
                <w:bCs/>
                <w:color w:val="444444"/>
                <w:sz w:val="21"/>
                <w:szCs w:val="21"/>
                <w:lang w:eastAsia="el-GR"/>
              </w:rPr>
            </w:pPr>
            <w:r w:rsidRPr="00C20AD0">
              <w:rPr>
                <w:rFonts w:ascii="inherit" w:eastAsia="Times New Roman" w:hAnsi="inherit" w:cs="Arial"/>
                <w:b/>
                <w:bCs/>
                <w:color w:val="444444"/>
                <w:sz w:val="21"/>
                <w:szCs w:val="21"/>
                <w:lang w:eastAsia="el-GR"/>
              </w:rPr>
              <w:t>Ωράριο</w:t>
            </w:r>
          </w:p>
        </w:tc>
        <w:tc>
          <w:tcPr>
            <w:tcW w:w="1743" w:type="dxa"/>
            <w:shd w:val="clear" w:color="auto" w:fill="FFFFFF"/>
            <w:tcMar>
              <w:top w:w="150" w:type="dxa"/>
              <w:left w:w="150" w:type="dxa"/>
              <w:bottom w:w="150" w:type="dxa"/>
              <w:right w:w="150" w:type="dxa"/>
            </w:tcMar>
            <w:vAlign w:val="center"/>
            <w:hideMark/>
          </w:tcPr>
          <w:p w:rsidR="0086672C" w:rsidRPr="00C20AD0" w:rsidRDefault="0086672C" w:rsidP="00C20AD0">
            <w:pPr>
              <w:spacing w:after="0" w:line="240" w:lineRule="auto"/>
              <w:jc w:val="center"/>
              <w:rPr>
                <w:rFonts w:ascii="inherit" w:eastAsia="Times New Roman" w:hAnsi="inherit" w:cs="Arial"/>
                <w:b/>
                <w:bCs/>
                <w:color w:val="444444"/>
                <w:sz w:val="21"/>
                <w:szCs w:val="21"/>
                <w:lang w:eastAsia="el-GR"/>
              </w:rPr>
            </w:pPr>
            <w:r>
              <w:rPr>
                <w:rFonts w:ascii="inherit" w:eastAsia="Times New Roman" w:hAnsi="inherit" w:cs="Arial"/>
                <w:b/>
                <w:bCs/>
                <w:color w:val="444444"/>
                <w:sz w:val="21"/>
                <w:szCs w:val="21"/>
                <w:lang w:eastAsia="el-GR"/>
              </w:rPr>
              <w:t>Διάρκεια</w:t>
            </w:r>
          </w:p>
        </w:tc>
        <w:tc>
          <w:tcPr>
            <w:tcW w:w="1740" w:type="dxa"/>
            <w:shd w:val="clear" w:color="auto" w:fill="FFFFFF"/>
          </w:tcPr>
          <w:p w:rsidR="0086672C" w:rsidRDefault="0086672C" w:rsidP="00C20AD0">
            <w:pPr>
              <w:spacing w:after="0" w:line="240" w:lineRule="auto"/>
              <w:jc w:val="center"/>
              <w:rPr>
                <w:rFonts w:ascii="inherit" w:eastAsia="Times New Roman" w:hAnsi="inherit" w:cs="Arial"/>
                <w:b/>
                <w:bCs/>
                <w:color w:val="444444"/>
                <w:sz w:val="21"/>
                <w:szCs w:val="21"/>
                <w:lang w:eastAsia="el-GR"/>
              </w:rPr>
            </w:pPr>
            <w:r>
              <w:rPr>
                <w:rFonts w:ascii="inherit" w:eastAsia="Times New Roman" w:hAnsi="inherit" w:cs="Arial"/>
                <w:b/>
                <w:bCs/>
                <w:color w:val="444444"/>
                <w:sz w:val="21"/>
                <w:szCs w:val="21"/>
                <w:lang w:eastAsia="el-GR"/>
              </w:rPr>
              <w:t>Κόστος</w:t>
            </w:r>
          </w:p>
        </w:tc>
      </w:tr>
      <w:tr w:rsidR="0086672C" w:rsidRPr="00C20AD0" w:rsidTr="006D7A86">
        <w:trPr>
          <w:trHeight w:val="194"/>
        </w:trPr>
        <w:tc>
          <w:tcPr>
            <w:tcW w:w="1262" w:type="dxa"/>
            <w:shd w:val="clear" w:color="auto" w:fill="FFFFFF"/>
            <w:tcMar>
              <w:top w:w="150" w:type="dxa"/>
              <w:left w:w="150" w:type="dxa"/>
              <w:bottom w:w="150" w:type="dxa"/>
              <w:right w:w="150" w:type="dxa"/>
            </w:tcMar>
            <w:vAlign w:val="center"/>
            <w:hideMark/>
          </w:tcPr>
          <w:p w:rsidR="0086672C" w:rsidRPr="00C20AD0" w:rsidRDefault="0086672C" w:rsidP="00C20AD0">
            <w:pPr>
              <w:spacing w:after="0" w:line="240" w:lineRule="auto"/>
              <w:jc w:val="center"/>
              <w:rPr>
                <w:rFonts w:ascii="Arial" w:eastAsia="Times New Roman" w:hAnsi="Arial" w:cs="Arial"/>
                <w:color w:val="626262"/>
                <w:sz w:val="21"/>
                <w:szCs w:val="21"/>
                <w:lang w:eastAsia="el-GR"/>
              </w:rPr>
            </w:pPr>
            <w:r w:rsidRPr="00C20AD0">
              <w:rPr>
                <w:rFonts w:ascii="Arial" w:eastAsia="Times New Roman" w:hAnsi="Arial" w:cs="Arial"/>
                <w:color w:val="626262"/>
                <w:sz w:val="21"/>
                <w:szCs w:val="21"/>
                <w:lang w:eastAsia="el-GR"/>
              </w:rPr>
              <w:t>Live Online*</w:t>
            </w:r>
          </w:p>
        </w:tc>
        <w:tc>
          <w:tcPr>
            <w:tcW w:w="1573" w:type="dxa"/>
            <w:shd w:val="clear" w:color="auto" w:fill="FFFFFF"/>
            <w:tcMar>
              <w:top w:w="150" w:type="dxa"/>
              <w:left w:w="150" w:type="dxa"/>
              <w:bottom w:w="150" w:type="dxa"/>
              <w:right w:w="150" w:type="dxa"/>
            </w:tcMar>
            <w:vAlign w:val="center"/>
            <w:hideMark/>
          </w:tcPr>
          <w:p w:rsidR="0086672C" w:rsidRPr="00C20AD0" w:rsidRDefault="0086672C" w:rsidP="00C20AD0">
            <w:pPr>
              <w:spacing w:after="0" w:line="240" w:lineRule="auto"/>
              <w:jc w:val="center"/>
              <w:rPr>
                <w:rFonts w:ascii="Arial" w:eastAsia="Times New Roman" w:hAnsi="Arial" w:cs="Arial"/>
                <w:color w:val="626262"/>
                <w:sz w:val="21"/>
                <w:szCs w:val="21"/>
                <w:lang w:eastAsia="el-GR"/>
              </w:rPr>
            </w:pPr>
            <w:r w:rsidRPr="00C20AD0">
              <w:rPr>
                <w:rFonts w:ascii="Arial" w:eastAsia="Times New Roman" w:hAnsi="Arial" w:cs="Arial"/>
                <w:color w:val="626262"/>
                <w:sz w:val="21"/>
                <w:szCs w:val="21"/>
                <w:lang w:eastAsia="el-GR"/>
              </w:rPr>
              <w:t>23,24/6</w:t>
            </w:r>
          </w:p>
        </w:tc>
        <w:tc>
          <w:tcPr>
            <w:tcW w:w="1985" w:type="dxa"/>
            <w:shd w:val="clear" w:color="auto" w:fill="FFFFFF"/>
            <w:tcMar>
              <w:top w:w="150" w:type="dxa"/>
              <w:left w:w="150" w:type="dxa"/>
              <w:bottom w:w="150" w:type="dxa"/>
              <w:right w:w="150" w:type="dxa"/>
            </w:tcMar>
            <w:vAlign w:val="center"/>
            <w:hideMark/>
          </w:tcPr>
          <w:p w:rsidR="0086672C" w:rsidRPr="00C20AD0" w:rsidRDefault="0086672C" w:rsidP="00C20AD0">
            <w:pPr>
              <w:spacing w:after="0" w:line="240" w:lineRule="auto"/>
              <w:jc w:val="center"/>
              <w:rPr>
                <w:rFonts w:ascii="Arial" w:eastAsia="Times New Roman" w:hAnsi="Arial" w:cs="Arial"/>
                <w:color w:val="626262"/>
                <w:sz w:val="21"/>
                <w:szCs w:val="21"/>
                <w:lang w:eastAsia="el-GR"/>
              </w:rPr>
            </w:pPr>
            <w:r w:rsidRPr="00C20AD0">
              <w:rPr>
                <w:rFonts w:ascii="Arial" w:eastAsia="Times New Roman" w:hAnsi="Arial" w:cs="Arial"/>
                <w:color w:val="626262"/>
                <w:sz w:val="21"/>
                <w:szCs w:val="21"/>
                <w:lang w:eastAsia="el-GR"/>
              </w:rPr>
              <w:t>Τρ,</w:t>
            </w:r>
            <w:r>
              <w:rPr>
                <w:rFonts w:ascii="Arial" w:eastAsia="Times New Roman" w:hAnsi="Arial" w:cs="Arial"/>
                <w:color w:val="626262"/>
                <w:sz w:val="21"/>
                <w:szCs w:val="21"/>
                <w:lang w:eastAsia="el-GR"/>
              </w:rPr>
              <w:t xml:space="preserve"> </w:t>
            </w:r>
            <w:r w:rsidRPr="00C20AD0">
              <w:rPr>
                <w:rFonts w:ascii="Arial" w:eastAsia="Times New Roman" w:hAnsi="Arial" w:cs="Arial"/>
                <w:color w:val="626262"/>
                <w:sz w:val="21"/>
                <w:szCs w:val="21"/>
                <w:lang w:eastAsia="el-GR"/>
              </w:rPr>
              <w:t xml:space="preserve">Τε </w:t>
            </w:r>
            <w:r>
              <w:rPr>
                <w:rFonts w:ascii="Arial" w:eastAsia="Times New Roman" w:hAnsi="Arial" w:cs="Arial"/>
                <w:color w:val="626262"/>
                <w:sz w:val="21"/>
                <w:szCs w:val="21"/>
                <w:lang w:eastAsia="el-GR"/>
              </w:rPr>
              <w:br/>
            </w:r>
            <w:r w:rsidRPr="00C20AD0">
              <w:rPr>
                <w:rFonts w:ascii="Arial" w:eastAsia="Times New Roman" w:hAnsi="Arial" w:cs="Arial"/>
                <w:color w:val="626262"/>
                <w:sz w:val="21"/>
                <w:szCs w:val="21"/>
                <w:lang w:eastAsia="el-GR"/>
              </w:rPr>
              <w:t>17:00-20:15</w:t>
            </w:r>
          </w:p>
        </w:tc>
        <w:tc>
          <w:tcPr>
            <w:tcW w:w="1743" w:type="dxa"/>
            <w:shd w:val="clear" w:color="auto" w:fill="FFFFFF"/>
            <w:tcMar>
              <w:top w:w="150" w:type="dxa"/>
              <w:left w:w="150" w:type="dxa"/>
              <w:bottom w:w="150" w:type="dxa"/>
              <w:right w:w="150" w:type="dxa"/>
            </w:tcMar>
            <w:vAlign w:val="center"/>
            <w:hideMark/>
          </w:tcPr>
          <w:p w:rsidR="0086672C" w:rsidRPr="00C20AD0" w:rsidRDefault="0086672C" w:rsidP="00C20AD0">
            <w:pPr>
              <w:spacing w:after="0" w:line="240" w:lineRule="auto"/>
              <w:jc w:val="center"/>
              <w:rPr>
                <w:rFonts w:ascii="Arial" w:eastAsia="Times New Roman" w:hAnsi="Arial" w:cs="Arial"/>
                <w:color w:val="626262"/>
                <w:sz w:val="21"/>
                <w:szCs w:val="21"/>
                <w:lang w:eastAsia="el-GR"/>
              </w:rPr>
            </w:pPr>
            <w:r>
              <w:rPr>
                <w:rFonts w:ascii="Arial" w:eastAsia="Times New Roman" w:hAnsi="Arial" w:cs="Arial"/>
                <w:color w:val="626262"/>
                <w:sz w:val="21"/>
                <w:szCs w:val="21"/>
                <w:lang w:eastAsia="el-GR"/>
              </w:rPr>
              <w:t>8 ώρες</w:t>
            </w:r>
          </w:p>
        </w:tc>
        <w:tc>
          <w:tcPr>
            <w:tcW w:w="1740" w:type="dxa"/>
            <w:shd w:val="clear" w:color="auto" w:fill="FFFFFF"/>
            <w:vAlign w:val="center"/>
          </w:tcPr>
          <w:p w:rsidR="0086672C" w:rsidRDefault="0086672C" w:rsidP="006D7A86">
            <w:pPr>
              <w:spacing w:after="0" w:line="240" w:lineRule="auto"/>
              <w:jc w:val="center"/>
              <w:rPr>
                <w:rFonts w:ascii="Arial" w:eastAsia="Times New Roman" w:hAnsi="Arial" w:cs="Arial"/>
                <w:color w:val="626262"/>
                <w:sz w:val="21"/>
                <w:szCs w:val="21"/>
                <w:lang w:eastAsia="el-GR"/>
              </w:rPr>
            </w:pPr>
            <w:r>
              <w:rPr>
                <w:rFonts w:ascii="Arial" w:eastAsia="Times New Roman" w:hAnsi="Arial" w:cs="Arial"/>
                <w:color w:val="626262"/>
                <w:sz w:val="21"/>
                <w:szCs w:val="21"/>
                <w:lang w:eastAsia="el-GR"/>
              </w:rPr>
              <w:t>120€</w:t>
            </w:r>
          </w:p>
        </w:tc>
      </w:tr>
    </w:tbl>
    <w:p w:rsidR="00C20AD0" w:rsidRPr="00C20AD0" w:rsidRDefault="00C20AD0" w:rsidP="00C20AD0">
      <w:pPr>
        <w:shd w:val="clear" w:color="auto" w:fill="FFFFFF"/>
        <w:spacing w:after="0" w:line="240" w:lineRule="auto"/>
        <w:textAlignment w:val="baseline"/>
        <w:rPr>
          <w:rFonts w:ascii="Arial" w:eastAsia="Times New Roman" w:hAnsi="Arial" w:cs="Arial"/>
          <w:color w:val="626262"/>
          <w:sz w:val="21"/>
          <w:szCs w:val="21"/>
          <w:lang w:eastAsia="el-GR"/>
        </w:rPr>
      </w:pPr>
      <w:r w:rsidRPr="00C20AD0">
        <w:rPr>
          <w:rFonts w:ascii="Arial" w:eastAsia="Times New Roman" w:hAnsi="Arial" w:cs="Arial"/>
          <w:color w:val="626262"/>
          <w:sz w:val="21"/>
          <w:szCs w:val="21"/>
          <w:lang w:eastAsia="el-GR"/>
        </w:rPr>
        <w:t>* Σύγχρονη εξ αποστάσεως εκπαίδευση με εισηγητή – Virtual Class</w:t>
      </w:r>
    </w:p>
    <w:p w:rsidR="00C20AD0" w:rsidRDefault="00C20AD0" w:rsidP="00C20AD0">
      <w:pPr>
        <w:spacing w:before="100" w:beforeAutospacing="1" w:after="100" w:afterAutospacing="1" w:line="240" w:lineRule="auto"/>
        <w:jc w:val="both"/>
        <w:rPr>
          <w:rFonts w:ascii="Times New Roman" w:eastAsia="Times New Roman" w:hAnsi="Times New Roman" w:cs="Times New Roman"/>
          <w:color w:val="000000"/>
          <w:sz w:val="24"/>
          <w:szCs w:val="27"/>
          <w:lang w:eastAsia="el-GR"/>
        </w:rPr>
      </w:pPr>
      <w:r>
        <w:rPr>
          <w:rFonts w:ascii="Times New Roman" w:eastAsia="Times New Roman" w:hAnsi="Times New Roman" w:cs="Times New Roman"/>
          <w:color w:val="000000"/>
          <w:sz w:val="24"/>
          <w:szCs w:val="27"/>
          <w:lang w:eastAsia="el-GR"/>
        </w:rPr>
        <w:t xml:space="preserve">Θεματολογία και περισσότερες λεπτομέρειες δείτε </w:t>
      </w:r>
      <w:hyperlink r:id="rId7" w:history="1">
        <w:r w:rsidRPr="00437A41">
          <w:rPr>
            <w:rStyle w:val="-"/>
            <w:rFonts w:ascii="Times New Roman" w:eastAsia="Times New Roman" w:hAnsi="Times New Roman" w:cs="Times New Roman"/>
            <w:sz w:val="24"/>
            <w:szCs w:val="27"/>
            <w:lang w:eastAsia="el-GR"/>
          </w:rPr>
          <w:t>εδώ</w:t>
        </w:r>
      </w:hyperlink>
    </w:p>
    <w:p w:rsidR="00C20AD0" w:rsidRPr="008258FB" w:rsidRDefault="00C20AD0" w:rsidP="00C20AD0">
      <w:pPr>
        <w:pStyle w:val="xxxxxxxxxxxxxxxxxxxxxxxxxxxxxxxxxxxxmsonormal"/>
        <w:jc w:val="center"/>
        <w:rPr>
          <w:sz w:val="22"/>
        </w:rPr>
      </w:pPr>
      <w:r w:rsidRPr="008258FB">
        <w:rPr>
          <w:rFonts w:ascii="Tahoma" w:hAnsi="Tahoma" w:cs="Tahoma"/>
          <w:color w:val="181717"/>
          <w:sz w:val="28"/>
          <w:szCs w:val="30"/>
        </w:rPr>
        <w:t>Επενδύστε στον άνθρωπο…Επενδύστε στο μέλλον!</w:t>
      </w:r>
    </w:p>
    <w:tbl>
      <w:tblPr>
        <w:tblpPr w:leftFromText="180" w:rightFromText="180" w:vertAnchor="text" w:horzAnchor="margin" w:tblpXSpec="center" w:tblpY="470"/>
        <w:tblW w:w="0" w:type="auto"/>
        <w:tblCellMar>
          <w:left w:w="0" w:type="dxa"/>
          <w:right w:w="0" w:type="dxa"/>
        </w:tblCellMar>
        <w:tblLook w:val="04A0" w:firstRow="1" w:lastRow="0" w:firstColumn="1" w:lastColumn="0" w:noHBand="0" w:noVBand="1"/>
      </w:tblPr>
      <w:tblGrid>
        <w:gridCol w:w="3827"/>
        <w:gridCol w:w="4206"/>
      </w:tblGrid>
      <w:tr w:rsidR="00C20AD0" w:rsidRPr="00437A41" w:rsidTr="00283377">
        <w:trPr>
          <w:trHeight w:val="1089"/>
        </w:trPr>
        <w:tc>
          <w:tcPr>
            <w:tcW w:w="3827" w:type="dxa"/>
            <w:tcBorders>
              <w:top w:val="nil"/>
              <w:left w:val="nil"/>
              <w:bottom w:val="nil"/>
              <w:right w:val="single" w:sz="12" w:space="0" w:color="ACB9CA"/>
            </w:tcBorders>
            <w:tcMar>
              <w:top w:w="0" w:type="dxa"/>
              <w:left w:w="108" w:type="dxa"/>
              <w:bottom w:w="0" w:type="dxa"/>
              <w:right w:w="108" w:type="dxa"/>
            </w:tcMar>
            <w:hideMark/>
          </w:tcPr>
          <w:p w:rsidR="00C20AD0" w:rsidRPr="00437A41" w:rsidRDefault="00C20AD0" w:rsidP="00283377">
            <w:pPr>
              <w:rPr>
                <w:sz w:val="18"/>
                <w:lang w:eastAsia="el-GR"/>
              </w:rPr>
            </w:pPr>
            <w:r w:rsidRPr="00437A41">
              <w:rPr>
                <w:color w:val="1F497D"/>
                <w:sz w:val="18"/>
                <w:lang w:eastAsia="el-GR"/>
              </w:rPr>
              <w:t> </w:t>
            </w:r>
          </w:p>
          <w:p w:rsidR="00C20AD0" w:rsidRPr="00437A41" w:rsidRDefault="00C20AD0" w:rsidP="00283377">
            <w:pPr>
              <w:rPr>
                <w:sz w:val="18"/>
                <w:lang w:eastAsia="el-GR"/>
              </w:rPr>
            </w:pPr>
            <w:r w:rsidRPr="00437A41">
              <w:rPr>
                <w:noProof/>
                <w:sz w:val="18"/>
                <w:lang w:eastAsia="el-GR"/>
              </w:rPr>
              <w:drawing>
                <wp:anchor distT="0" distB="0" distL="114300" distR="114300" simplePos="0" relativeHeight="251659264" behindDoc="0" locked="0" layoutInCell="1" allowOverlap="0" wp14:anchorId="25B7E491" wp14:editId="1AC84C32">
                  <wp:simplePos x="0" y="0"/>
                  <wp:positionH relativeFrom="column">
                    <wp:align>left</wp:align>
                  </wp:positionH>
                  <wp:positionV relativeFrom="line">
                    <wp:posOffset>0</wp:posOffset>
                  </wp:positionV>
                  <wp:extent cx="2076450" cy="542925"/>
                  <wp:effectExtent l="0" t="0" r="0" b="9525"/>
                  <wp:wrapSquare wrapText="bothSides"/>
                  <wp:docPr id="4" name="Εικόνα 4" descr="infolab-logo-ne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infolab-logo-new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542925"/>
                          </a:xfrm>
                          <a:prstGeom prst="rect">
                            <a:avLst/>
                          </a:prstGeom>
                          <a:noFill/>
                        </pic:spPr>
                      </pic:pic>
                    </a:graphicData>
                  </a:graphic>
                  <wp14:sizeRelH relativeFrom="page">
                    <wp14:pctWidth>0</wp14:pctWidth>
                  </wp14:sizeRelH>
                  <wp14:sizeRelV relativeFrom="page">
                    <wp14:pctHeight>0</wp14:pctHeight>
                  </wp14:sizeRelV>
                </wp:anchor>
              </w:drawing>
            </w:r>
          </w:p>
        </w:tc>
        <w:tc>
          <w:tcPr>
            <w:tcW w:w="4206" w:type="dxa"/>
            <w:tcMar>
              <w:top w:w="0" w:type="dxa"/>
              <w:left w:w="108" w:type="dxa"/>
              <w:bottom w:w="0" w:type="dxa"/>
              <w:right w:w="108" w:type="dxa"/>
            </w:tcMar>
            <w:hideMark/>
          </w:tcPr>
          <w:p w:rsidR="00C20AD0" w:rsidRPr="00437A41" w:rsidRDefault="00C20AD0" w:rsidP="00283377">
            <w:pPr>
              <w:shd w:val="clear" w:color="auto" w:fill="FFFFFF"/>
              <w:rPr>
                <w:sz w:val="18"/>
                <w:szCs w:val="24"/>
                <w:lang w:eastAsia="el-GR"/>
              </w:rPr>
            </w:pPr>
            <w:r w:rsidRPr="00437A41">
              <w:rPr>
                <w:b/>
                <w:bCs/>
                <w:sz w:val="18"/>
                <w:szCs w:val="20"/>
                <w:lang w:eastAsia="el-GR"/>
              </w:rPr>
              <w:t xml:space="preserve">Ειρήνη </w:t>
            </w:r>
            <w:proofErr w:type="spellStart"/>
            <w:r w:rsidRPr="00437A41">
              <w:rPr>
                <w:b/>
                <w:bCs/>
                <w:sz w:val="18"/>
                <w:szCs w:val="20"/>
                <w:lang w:eastAsia="el-GR"/>
              </w:rPr>
              <w:t>Φιλοκώστα</w:t>
            </w:r>
            <w:proofErr w:type="spellEnd"/>
          </w:p>
          <w:p w:rsidR="00C20AD0" w:rsidRPr="00437A41" w:rsidRDefault="00C20AD0" w:rsidP="00283377">
            <w:pPr>
              <w:shd w:val="clear" w:color="auto" w:fill="FFFFFF"/>
              <w:rPr>
                <w:sz w:val="18"/>
                <w:szCs w:val="24"/>
                <w:lang w:eastAsia="el-GR"/>
              </w:rPr>
            </w:pPr>
            <w:r w:rsidRPr="00437A41">
              <w:rPr>
                <w:sz w:val="18"/>
                <w:szCs w:val="18"/>
                <w:lang w:eastAsia="el-GR"/>
              </w:rPr>
              <w:t>Σύμβουλος Εκπαίδευσης</w:t>
            </w:r>
          </w:p>
          <w:p w:rsidR="00C20AD0" w:rsidRPr="00437A41" w:rsidRDefault="00C20AD0" w:rsidP="00283377">
            <w:pPr>
              <w:shd w:val="clear" w:color="auto" w:fill="FFFFFF"/>
              <w:rPr>
                <w:sz w:val="18"/>
                <w:szCs w:val="24"/>
                <w:lang w:eastAsia="el-GR"/>
              </w:rPr>
            </w:pPr>
            <w:hyperlink r:id="rId9" w:tgtFrame="_blank" w:history="1">
              <w:r w:rsidRPr="00437A41">
                <w:rPr>
                  <w:rStyle w:val="-"/>
                  <w:sz w:val="18"/>
                  <w:szCs w:val="18"/>
                  <w:lang w:eastAsia="el-GR"/>
                </w:rPr>
                <w:t>ifilok@infolab.gr</w:t>
              </w:r>
            </w:hyperlink>
          </w:p>
          <w:p w:rsidR="00C20AD0" w:rsidRPr="00437A41" w:rsidRDefault="00C20AD0" w:rsidP="00283377">
            <w:pPr>
              <w:rPr>
                <w:rFonts w:ascii="Times New Roman" w:hAnsi="Times New Roman" w:cs="Times New Roman"/>
                <w:sz w:val="18"/>
                <w:lang w:eastAsia="el-GR"/>
              </w:rPr>
            </w:pPr>
            <w:r w:rsidRPr="00437A41">
              <w:rPr>
                <w:color w:val="000000"/>
                <w:sz w:val="18"/>
                <w:szCs w:val="18"/>
                <w:lang w:eastAsia="el-GR"/>
              </w:rPr>
              <w:t>+30 2310 91 41 91 ● +30 211 40 57 737</w:t>
            </w:r>
          </w:p>
          <w:p w:rsidR="00C20AD0" w:rsidRPr="00437A41" w:rsidRDefault="00C20AD0" w:rsidP="00283377">
            <w:pPr>
              <w:rPr>
                <w:rFonts w:ascii="Calibri" w:hAnsi="Calibri" w:cs="Calibri"/>
                <w:sz w:val="18"/>
                <w:lang w:eastAsia="el-GR"/>
              </w:rPr>
            </w:pPr>
            <w:r w:rsidRPr="00437A41">
              <w:rPr>
                <w:color w:val="000000"/>
                <w:sz w:val="18"/>
                <w:szCs w:val="18"/>
                <w:lang w:eastAsia="el-GR"/>
              </w:rPr>
              <w:t xml:space="preserve">Αλ. Παπαναστασίου 66, 54642 Θεσσαλονίκη </w:t>
            </w:r>
          </w:p>
          <w:p w:rsidR="00C20AD0" w:rsidRPr="00437A41" w:rsidRDefault="00C20AD0" w:rsidP="00283377">
            <w:pPr>
              <w:rPr>
                <w:sz w:val="18"/>
                <w:lang w:eastAsia="el-GR"/>
              </w:rPr>
            </w:pPr>
            <w:proofErr w:type="spellStart"/>
            <w:r w:rsidRPr="00437A41">
              <w:rPr>
                <w:color w:val="000000"/>
                <w:sz w:val="18"/>
                <w:szCs w:val="18"/>
                <w:lang w:eastAsia="el-GR"/>
              </w:rPr>
              <w:t>Λεωφ</w:t>
            </w:r>
            <w:proofErr w:type="spellEnd"/>
            <w:r w:rsidRPr="00437A41">
              <w:rPr>
                <w:color w:val="000000"/>
                <w:sz w:val="18"/>
                <w:szCs w:val="18"/>
                <w:lang w:eastAsia="el-GR"/>
              </w:rPr>
              <w:t xml:space="preserve">. </w:t>
            </w:r>
            <w:proofErr w:type="spellStart"/>
            <w:r w:rsidRPr="00437A41">
              <w:rPr>
                <w:color w:val="000000"/>
                <w:sz w:val="18"/>
                <w:szCs w:val="18"/>
                <w:lang w:eastAsia="el-GR"/>
              </w:rPr>
              <w:t>Κηφισίας</w:t>
            </w:r>
            <w:proofErr w:type="spellEnd"/>
            <w:r w:rsidRPr="00437A41">
              <w:rPr>
                <w:color w:val="000000"/>
                <w:sz w:val="18"/>
                <w:szCs w:val="18"/>
                <w:lang w:eastAsia="el-GR"/>
              </w:rPr>
              <w:t xml:space="preserve"> 131, 15124 Μαρούσι   </w:t>
            </w:r>
          </w:p>
          <w:p w:rsidR="00C20AD0" w:rsidRPr="00437A41" w:rsidRDefault="00C20AD0" w:rsidP="00283377">
            <w:pPr>
              <w:rPr>
                <w:sz w:val="18"/>
                <w:lang w:eastAsia="el-GR"/>
              </w:rPr>
            </w:pPr>
            <w:hyperlink r:id="rId10" w:history="1">
              <w:r w:rsidRPr="00437A41">
                <w:rPr>
                  <w:rStyle w:val="-"/>
                  <w:color w:val="000000"/>
                  <w:sz w:val="18"/>
                  <w:szCs w:val="18"/>
                  <w:lang w:eastAsia="el-GR"/>
                </w:rPr>
                <w:t>www.infolab.gr</w:t>
              </w:r>
            </w:hyperlink>
          </w:p>
          <w:p w:rsidR="00C20AD0" w:rsidRPr="00437A41" w:rsidRDefault="00C20AD0" w:rsidP="00283377">
            <w:pPr>
              <w:rPr>
                <w:sz w:val="18"/>
                <w:lang w:eastAsia="el-GR"/>
              </w:rPr>
            </w:pPr>
            <w:r w:rsidRPr="00437A41">
              <w:rPr>
                <w:color w:val="000000"/>
                <w:sz w:val="18"/>
                <w:szCs w:val="18"/>
                <w:lang w:eastAsia="el-GR"/>
              </w:rPr>
              <w:t> </w:t>
            </w:r>
            <w:r w:rsidRPr="00437A41">
              <w:rPr>
                <w:noProof/>
                <w:color w:val="000000"/>
                <w:sz w:val="18"/>
                <w:szCs w:val="18"/>
                <w:lang w:eastAsia="el-GR"/>
              </w:rPr>
              <w:drawing>
                <wp:inline distT="0" distB="0" distL="0" distR="0" wp14:anchorId="111FD283" wp14:editId="0CDBB5D9">
                  <wp:extent cx="152400" cy="152400"/>
                  <wp:effectExtent l="0" t="0" r="0" b="0"/>
                  <wp:docPr id="3" name="Εικόνα 3" descr="http://campaigns.algosystems.gr/internetserver/SavedItems/SentSMTPAPIPackets/b63c5f37-fe2a-451d-b238-7a4fbf21ccbc/Images/l.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descr="http://campaigns.algosystems.gr/internetserver/SavedItems/SentSMTPAPIPackets/b63c5f37-fe2a-451d-b238-7a4fbf21ccbc/Images/l.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7A41">
              <w:rPr>
                <w:color w:val="000000"/>
                <w:sz w:val="18"/>
                <w:szCs w:val="18"/>
                <w:lang w:eastAsia="el-GR"/>
              </w:rPr>
              <w:t xml:space="preserve">  </w:t>
            </w:r>
            <w:r w:rsidRPr="00437A41">
              <w:rPr>
                <w:noProof/>
                <w:color w:val="000000"/>
                <w:sz w:val="18"/>
                <w:szCs w:val="18"/>
                <w:lang w:eastAsia="el-GR"/>
              </w:rPr>
              <w:drawing>
                <wp:inline distT="0" distB="0" distL="0" distR="0" wp14:anchorId="63DBF988" wp14:editId="0900BCFD">
                  <wp:extent cx="152400" cy="152400"/>
                  <wp:effectExtent l="0" t="0" r="0" b="0"/>
                  <wp:docPr id="2" name="Εικόνα 2" descr="http://campaigns.algosystems.gr/internetserver/SavedItems/SentSMTPAPIPackets/b63c5f37-fe2a-451d-b238-7a4fbf21ccbc/Images/f.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descr="http://campaigns.algosystems.gr/internetserver/SavedItems/SentSMTPAPIPackets/b63c5f37-fe2a-451d-b238-7a4fbf21ccbc/Images/f.pn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C20AD0" w:rsidRPr="00C20AD0" w:rsidRDefault="00C20AD0">
      <w:pPr>
        <w:rPr>
          <w:rFonts w:ascii="Times New Roman" w:hAnsi="Times New Roman" w:cs="Times New Roman"/>
          <w:sz w:val="24"/>
          <w:szCs w:val="24"/>
        </w:rPr>
      </w:pPr>
    </w:p>
    <w:sectPr w:rsidR="00C20AD0" w:rsidRPr="00C20A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AD0"/>
    <w:rsid w:val="00381E26"/>
    <w:rsid w:val="006D7A86"/>
    <w:rsid w:val="0086672C"/>
    <w:rsid w:val="00C20AD0"/>
    <w:rsid w:val="00DD1A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32A6"/>
  <w15:chartTrackingRefBased/>
  <w15:docId w15:val="{30690160-6B37-4067-8422-8698A0AA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Char"/>
    <w:uiPriority w:val="9"/>
    <w:qFormat/>
    <w:rsid w:val="00C20AD0"/>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C20AD0"/>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C20AD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20AD0"/>
    <w:rPr>
      <w:b/>
      <w:bCs/>
    </w:rPr>
  </w:style>
  <w:style w:type="character" w:styleId="-">
    <w:name w:val="Hyperlink"/>
    <w:basedOn w:val="a0"/>
    <w:uiPriority w:val="99"/>
    <w:unhideWhenUsed/>
    <w:rsid w:val="00C20AD0"/>
    <w:rPr>
      <w:color w:val="0000FF"/>
      <w:u w:val="single"/>
    </w:rPr>
  </w:style>
  <w:style w:type="paragraph" w:customStyle="1" w:styleId="xxxxxxxxxxxxxxxxxxxxxxxxxxxxxxxxxxxxmsonormal">
    <w:name w:val="x_x_x_xxxxxxxxxxxxxxxxxxxxxxxxxxxxxxxxxmsonormal"/>
    <w:basedOn w:val="a"/>
    <w:uiPriority w:val="99"/>
    <w:semiHidden/>
    <w:rsid w:val="00C20AD0"/>
    <w:pPr>
      <w:spacing w:after="0"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132">
      <w:bodyDiv w:val="1"/>
      <w:marLeft w:val="0"/>
      <w:marRight w:val="0"/>
      <w:marTop w:val="0"/>
      <w:marBottom w:val="0"/>
      <w:divBdr>
        <w:top w:val="none" w:sz="0" w:space="0" w:color="auto"/>
        <w:left w:val="none" w:sz="0" w:space="0" w:color="auto"/>
        <w:bottom w:val="none" w:sz="0" w:space="0" w:color="auto"/>
        <w:right w:val="none" w:sz="0" w:space="0" w:color="auto"/>
      </w:divBdr>
    </w:div>
    <w:div w:id="382677327">
      <w:bodyDiv w:val="1"/>
      <w:marLeft w:val="0"/>
      <w:marRight w:val="0"/>
      <w:marTop w:val="0"/>
      <w:marBottom w:val="0"/>
      <w:divBdr>
        <w:top w:val="none" w:sz="0" w:space="0" w:color="auto"/>
        <w:left w:val="none" w:sz="0" w:space="0" w:color="auto"/>
        <w:bottom w:val="none" w:sz="0" w:space="0" w:color="auto"/>
        <w:right w:val="none" w:sz="0" w:space="0" w:color="auto"/>
      </w:divBdr>
    </w:div>
    <w:div w:id="130091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2.png@01D5D10C.0B585A1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nfolab.gr/seminaria/all/5050-%cf%80%cf%81%ce%bf%ce%b3%cf%81%ce%b1%ce%bc%ce%bc%ce%b1%cf%84%ce%af%ce%b6%cf%89-%ce%b3%ce%b9%ce%b1-%ce%bd%ce%b1-%ce%b1%cf%80%ce%bf%cf%86%ce%b1%cf%83%ce%af%ce%b6%cf%89/"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cid:image003.png@01D5D10C.0B585A10" TargetMode="External"/><Relationship Id="rId1" Type="http://schemas.openxmlformats.org/officeDocument/2006/relationships/styles" Target="styles.xml"/><Relationship Id="rId6" Type="http://schemas.openxmlformats.org/officeDocument/2006/relationships/hyperlink" Target="https://www.infolab.gr/seminaria/all/8705-%ce%b3%cf%81%ce%b1%ce%bc%ce%bc%ce%b1%cf%84%ce%b5%ce%af%ce%b1-%ce%b4%ce%b9%ce%bf%ce%af%ce%ba%ce%b7%cf%83%ce%b7%cf%82-%ce%b2%ce%bf%ce%b7%ce%b8%cf%8c%cf%82-%ce%b4%ce%b9%ce%bf%ce%af%ce%ba%ce%b7/" TargetMode="External"/><Relationship Id="rId11" Type="http://schemas.openxmlformats.org/officeDocument/2006/relationships/hyperlink" Target="https://urldefense.proofpoint.com/v2/url?u=https-3A__www.linkedin.com_company_infolab-2Denterprise-2Dtraining_&amp;d=DwMGaQ&amp;c=QM9084ZesbbPzUQKnz0hGXBFiVDYFBJJD9TRBZGYulw&amp;r=zYmnC4fk3rN_YjkGOg2_rrso2k5gID3qtYbPFT_Sw3J6TrVgc66VX-fNJncg5rt2&amp;m=Xq8Js4HU_2qat7Xi4tWdVeSGEqCRMAiUgFBZZcbbkU0&amp;s=5LCT_NLl1fViScuc6iu26n20-lHcDv8HeZY8TJTRxPU&amp;e=" TargetMode="External"/><Relationship Id="rId5" Type="http://schemas.openxmlformats.org/officeDocument/2006/relationships/hyperlink" Target="https://www.infolab.gr/seminaria/all/5050-%cf%80%cf%81%ce%bf%ce%b3%cf%81%ce%b1%ce%bc%ce%bc%ce%b1%cf%84%ce%af%ce%b6%cf%89-%ce%b3%ce%b9%ce%b1-%ce%bd%ce%b1-%ce%b1%cf%80%ce%bf%cf%86%ce%b1%cf%83%ce%af%ce%b6%cf%89/" TargetMode="External"/><Relationship Id="rId15" Type="http://schemas.openxmlformats.org/officeDocument/2006/relationships/image" Target="media/image4.png"/><Relationship Id="rId10" Type="http://schemas.openxmlformats.org/officeDocument/2006/relationships/hyperlink" Target="https://urldefense.proofpoint.com/v2/url?u=http-3A__www.infolab.gr&amp;d=DwMGaQ&amp;c=QM9084ZesbbPzUQKnz0hGXBFiVDYFBJJD9TRBZGYulw&amp;r=zYmnC4fk3rN_YjkGOg2_rrso2k5gID3qtYbPFT_Sw3J6TrVgc66VX-fNJncg5rt2&amp;m=Xq8Js4HU_2qat7Xi4tWdVeSGEqCRMAiUgFBZZcbbkU0&amp;s=P-aBnSTq_R9Nf8lRMpiMPAkZ46585CLZUCXiTRMYzWY&amp;e=" TargetMode="External"/><Relationship Id="rId4" Type="http://schemas.openxmlformats.org/officeDocument/2006/relationships/image" Target="media/image1.png"/><Relationship Id="rId9" Type="http://schemas.openxmlformats.org/officeDocument/2006/relationships/hyperlink" Target="mailto:dfardi@infolab.gr" TargetMode="External"/><Relationship Id="rId14" Type="http://schemas.openxmlformats.org/officeDocument/2006/relationships/hyperlink" Target="https://urldefense.proofpoint.com/v2/url?u=https-3A__www.facebook.com_infolabgr_&amp;d=DwMGaQ&amp;c=QM9084ZesbbPzUQKnz0hGXBFiVDYFBJJD9TRBZGYulw&amp;r=zYmnC4fk3rN_YjkGOg2_rrso2k5gID3qtYbPFT_Sw3J6TrVgc66VX-fNJncg5rt2&amp;m=Xq8Js4HU_2qat7Xi4tWdVeSGEqCRMAiUgFBZZcbbkU0&amp;s=WksB_McOXmFJts7Adtbb_-P2Ff-At4iaCqcAMpyXp8I&amp;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373</Words>
  <Characters>2016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Filokosta</dc:creator>
  <cp:keywords/>
  <dc:description/>
  <cp:lastModifiedBy>Eirini Filokosta</cp:lastModifiedBy>
  <cp:revision>2</cp:revision>
  <cp:lastPrinted>2020-05-20T07:37:00Z</cp:lastPrinted>
  <dcterms:created xsi:type="dcterms:W3CDTF">2020-05-20T07:23:00Z</dcterms:created>
  <dcterms:modified xsi:type="dcterms:W3CDTF">2020-05-20T07:38:00Z</dcterms:modified>
</cp:coreProperties>
</file>