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ED" w:rsidRDefault="00CF3845" w:rsidP="00FA5FA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3723B2FA">
            <wp:extent cx="5266690" cy="15621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76ED" w:rsidRDefault="00E876ED" w:rsidP="00FA5FA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FA5FAE" w:rsidRDefault="00FA5FAE" w:rsidP="00FA5FA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ΔΕΛΤΙΟ ΤΥΠΟΥ</w:t>
      </w:r>
    </w:p>
    <w:p w:rsidR="00880E56" w:rsidRDefault="00880E56">
      <w:pPr>
        <w:ind w:left="0" w:hanging="2"/>
      </w:pPr>
    </w:p>
    <w:p w:rsidR="00FA5FAE" w:rsidRDefault="00FA5FAE" w:rsidP="00FA5FAE">
      <w:pPr>
        <w:pStyle w:val="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Το Κοινωνικό Πανεπιστήμιο Ενεργών Πολιτών είναι εδώ για 8</w:t>
      </w:r>
      <w:r w:rsidRPr="00FA5FAE">
        <w:rPr>
          <w:color w:val="000000"/>
          <w:sz w:val="22"/>
          <w:szCs w:val="22"/>
          <w:vertAlign w:val="superscript"/>
        </w:rPr>
        <w:t>η</w:t>
      </w:r>
      <w:r>
        <w:rPr>
          <w:color w:val="000000"/>
          <w:sz w:val="22"/>
          <w:szCs w:val="22"/>
        </w:rPr>
        <w:t xml:space="preserve"> συνεχόμενη χρονιά προσφέροντας πλούσια επιμορφωτικά προγράμματα που απευθύνονται κάθε ενδιαφερόμενο πέρα από ηλικία, μορφωτικό επίπεδο και επαγγελματική ενασχόληση. </w:t>
      </w:r>
    </w:p>
    <w:p w:rsidR="00FA5FAE" w:rsidRDefault="00FA5FAE" w:rsidP="00FA5FAE">
      <w:pPr>
        <w:pStyle w:val="1"/>
        <w:jc w:val="both"/>
        <w:rPr>
          <w:color w:val="000000"/>
          <w:sz w:val="22"/>
          <w:szCs w:val="22"/>
        </w:rPr>
      </w:pPr>
    </w:p>
    <w:p w:rsidR="00010F12" w:rsidRDefault="00010F12" w:rsidP="00010F12">
      <w:pPr>
        <w:spacing w:line="240" w:lineRule="auto"/>
        <w:ind w:leftChars="0" w:left="0" w:firstLineChars="0" w:firstLine="0"/>
        <w:rPr>
          <w:color w:val="050505"/>
        </w:rPr>
      </w:pPr>
      <w:r w:rsidRPr="004E06DA">
        <w:rPr>
          <w:color w:val="000000"/>
        </w:rPr>
        <w:t xml:space="preserve">Στις δύσκολες μέρες και ώρες που βιώνουμε παγκοσμίως, η ανάγκη για </w:t>
      </w:r>
      <w:r w:rsidRPr="004E06DA">
        <w:rPr>
          <w:b/>
          <w:color w:val="000000"/>
        </w:rPr>
        <w:t>επικοινωνία</w:t>
      </w:r>
      <w:r w:rsidRPr="004E06DA">
        <w:rPr>
          <w:color w:val="000000"/>
        </w:rPr>
        <w:t xml:space="preserve"> είναι μεγαλύτερη όσο ποτέ. Η εξ αποστάσεως εκπαίδευση έχει γίνει κομμάτι της ζωής μας. Έτσι λοιπόν</w:t>
      </w:r>
      <w:r>
        <w:rPr>
          <w:color w:val="000000"/>
        </w:rPr>
        <w:t xml:space="preserve">, </w:t>
      </w:r>
      <w:r w:rsidR="00765709">
        <w:rPr>
          <w:color w:val="000000"/>
        </w:rPr>
        <w:t xml:space="preserve">το </w:t>
      </w:r>
      <w:r w:rsidR="00765709">
        <w:rPr>
          <w:color w:val="050505"/>
        </w:rPr>
        <w:t>Κοινωνικό Πανεπιστήμιο</w:t>
      </w:r>
      <w:r w:rsidRPr="004E06DA">
        <w:rPr>
          <w:color w:val="050505"/>
        </w:rPr>
        <w:t xml:space="preserve">  ξεκινά </w:t>
      </w:r>
      <w:r w:rsidRPr="004E06DA">
        <w:rPr>
          <w:b/>
          <w:bCs/>
          <w:i/>
          <w:iCs/>
          <w:color w:val="050505"/>
        </w:rPr>
        <w:t>και</w:t>
      </w:r>
      <w:r w:rsidRPr="004E06DA">
        <w:rPr>
          <w:b/>
          <w:bCs/>
          <w:color w:val="050505"/>
        </w:rPr>
        <w:t xml:space="preserve"> </w:t>
      </w:r>
      <w:r>
        <w:rPr>
          <w:color w:val="050505"/>
        </w:rPr>
        <w:t>διαδικτυακά μαθήματα στις 02 Νοεμβρίου</w:t>
      </w:r>
      <w:r w:rsidRPr="004E06DA">
        <w:rPr>
          <w:color w:val="050505"/>
        </w:rPr>
        <w:t xml:space="preserve"> 2020.</w:t>
      </w:r>
    </w:p>
    <w:p w:rsidR="00765709" w:rsidRDefault="00765709" w:rsidP="00010F12">
      <w:pPr>
        <w:spacing w:line="240" w:lineRule="auto"/>
        <w:ind w:leftChars="0" w:left="0" w:firstLineChars="0" w:firstLine="0"/>
        <w:rPr>
          <w:color w:val="050505"/>
        </w:rPr>
      </w:pPr>
    </w:p>
    <w:p w:rsidR="00765709" w:rsidRDefault="00765709" w:rsidP="00765709">
      <w:pPr>
        <w:numPr>
          <w:ilvl w:val="0"/>
          <w:numId w:val="1"/>
        </w:numPr>
        <w:spacing w:line="240" w:lineRule="auto"/>
        <w:ind w:leftChars="0" w:firstLineChars="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Δημιουργική Γραφή</w:t>
      </w:r>
    </w:p>
    <w:p w:rsidR="00765709" w:rsidRDefault="00765709" w:rsidP="00765709">
      <w:pPr>
        <w:numPr>
          <w:ilvl w:val="0"/>
          <w:numId w:val="1"/>
        </w:numPr>
        <w:spacing w:line="240" w:lineRule="auto"/>
        <w:ind w:leftChars="0" w:firstLineChars="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Η τέχνη της Διαπραγμάτευσης</w:t>
      </w:r>
    </w:p>
    <w:p w:rsidR="00765709" w:rsidRDefault="00765709" w:rsidP="00765709">
      <w:pPr>
        <w:numPr>
          <w:ilvl w:val="0"/>
          <w:numId w:val="1"/>
        </w:numPr>
        <w:spacing w:line="240" w:lineRule="auto"/>
        <w:ind w:leftChars="0" w:firstLineChars="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Ηλεκτρονικό Εμπόριο</w:t>
      </w:r>
    </w:p>
    <w:p w:rsidR="00765709" w:rsidRPr="00971767" w:rsidRDefault="00765709" w:rsidP="00765709">
      <w:pPr>
        <w:numPr>
          <w:ilvl w:val="0"/>
          <w:numId w:val="1"/>
        </w:numPr>
        <w:spacing w:line="240" w:lineRule="auto"/>
        <w:ind w:leftChars="0" w:firstLineChars="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Μαθήματα </w:t>
      </w:r>
      <w:proofErr w:type="spellStart"/>
      <w:r>
        <w:rPr>
          <w:rFonts w:cs="Calibri"/>
          <w:b/>
          <w:sz w:val="22"/>
          <w:szCs w:val="22"/>
        </w:rPr>
        <w:t>Αυτοβελτίωσης</w:t>
      </w:r>
      <w:proofErr w:type="spellEnd"/>
    </w:p>
    <w:p w:rsidR="00765709" w:rsidRDefault="00765709" w:rsidP="00765709">
      <w:pPr>
        <w:numPr>
          <w:ilvl w:val="0"/>
          <w:numId w:val="1"/>
        </w:numPr>
        <w:spacing w:line="240" w:lineRule="auto"/>
        <w:ind w:leftChars="0" w:firstLineChars="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Συμβουλευτική Γονέων</w:t>
      </w:r>
    </w:p>
    <w:p w:rsidR="00010F12" w:rsidRDefault="00010F12" w:rsidP="00010F12">
      <w:pPr>
        <w:spacing w:line="240" w:lineRule="auto"/>
        <w:ind w:leftChars="0" w:left="0" w:firstLineChars="0" w:firstLine="0"/>
        <w:rPr>
          <w:color w:val="050505"/>
        </w:rPr>
      </w:pPr>
    </w:p>
    <w:p w:rsidR="00010F12" w:rsidRDefault="00765709" w:rsidP="00010F12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Τα προγράμματα αυτά σ</w:t>
      </w:r>
      <w:r w:rsidR="00010F12" w:rsidRPr="00010F12">
        <w:rPr>
          <w:color w:val="000000"/>
          <w:position w:val="0"/>
        </w:rPr>
        <w:t xml:space="preserve">χεδιάστηκαν για όλους εσάς που έχετε το «μεράκι» για δια βίου μάθηση, για όλους εσάς που θέλετε να εκπληρώσετε </w:t>
      </w:r>
      <w:r w:rsidR="00010F12" w:rsidRPr="00010F12">
        <w:rPr>
          <w:b/>
          <w:color w:val="000000"/>
          <w:position w:val="0"/>
        </w:rPr>
        <w:t>όνειρα</w:t>
      </w:r>
      <w:r w:rsidR="00010F12" w:rsidRPr="00010F12">
        <w:rPr>
          <w:color w:val="000000"/>
          <w:position w:val="0"/>
        </w:rPr>
        <w:t xml:space="preserve"> και για όλους εσάς που θέλετε να «σεργιανίσετε» στη γνώση, υπάρχουν και κάποια μονοπάτια χωρίς αποστάσεις και μάσκες…και ας λέγονται «εξ αποστάσεως».</w:t>
      </w:r>
    </w:p>
    <w:p w:rsidR="00010F12" w:rsidRDefault="00765709" w:rsidP="00010F12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50505"/>
        </w:rPr>
      </w:pPr>
      <w:r w:rsidRPr="006B4A0D">
        <w:rPr>
          <w:color w:val="050505"/>
        </w:rPr>
        <w:t>Μερικοί από εσάς έχετε αγάπη για τη συγγραφή και ερχόμαστε να σας πούμε πως</w:t>
      </w:r>
      <w:r>
        <w:rPr>
          <w:b/>
          <w:color w:val="050505"/>
        </w:rPr>
        <w:t xml:space="preserve"> </w:t>
      </w:r>
      <w:r w:rsidR="006B4A0D">
        <w:rPr>
          <w:b/>
          <w:color w:val="050505"/>
        </w:rPr>
        <w:t>«</w:t>
      </w:r>
      <w:r w:rsidR="00010F12" w:rsidRPr="004E06DA">
        <w:rPr>
          <w:b/>
          <w:color w:val="050505"/>
        </w:rPr>
        <w:t>Ο εραστής της γραφής</w:t>
      </w:r>
      <w:r w:rsidR="006B4A0D">
        <w:rPr>
          <w:color w:val="050505"/>
        </w:rPr>
        <w:t>»</w:t>
      </w:r>
      <w:r w:rsidR="00010F12" w:rsidRPr="004E06DA">
        <w:rPr>
          <w:color w:val="050505"/>
        </w:rPr>
        <w:t xml:space="preserve"> λένε ότι είναι ένας όρος που αποδίδεται στους συγγραφείς, ανεξάρτητα από το αν είσαι έμπειρος ή ερασιτέχνης. Δε θέλετε να αποδίδεται και σε εσάς αυτός ο όρος;</w:t>
      </w:r>
    </w:p>
    <w:p w:rsidR="00010F12" w:rsidRPr="00C2325A" w:rsidRDefault="00765709" w:rsidP="00010F12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>
        <w:t>Άλλοι ενδιαφέρεστε να αναπτύξετε</w:t>
      </w:r>
      <w:r w:rsidR="00010F12">
        <w:t xml:space="preserve"> γνώσεις και δεξιότητες σε θέματα </w:t>
      </w:r>
      <w:r w:rsidR="00010F12" w:rsidRPr="00C2325A">
        <w:t>διαπραγμάτευσης ώστε να ε</w:t>
      </w:r>
      <w:r w:rsidRPr="00C2325A">
        <w:t>ίστε σε θέση να λειτουργείτε</w:t>
      </w:r>
      <w:r w:rsidR="00010F12" w:rsidRPr="00C2325A">
        <w:t xml:space="preserve"> αποτελε</w:t>
      </w:r>
      <w:r w:rsidRPr="00C2325A">
        <w:t>σματικά στην καθημερινότητα σας και να κλείνετε πετυχημένες συμφωνίες</w:t>
      </w:r>
      <w:r w:rsidR="00010F12" w:rsidRPr="00C2325A">
        <w:t>, τόσο στην προσωπική</w:t>
      </w:r>
      <w:r w:rsidRPr="00C2325A">
        <w:t xml:space="preserve"> όσο και στην επαγγελματική σας</w:t>
      </w:r>
      <w:r w:rsidR="00010F12" w:rsidRPr="00C2325A">
        <w:t xml:space="preserve"> ζωή</w:t>
      </w:r>
      <w:r w:rsidRPr="00C2325A">
        <w:t>.</w:t>
      </w:r>
    </w:p>
    <w:p w:rsidR="00010F12" w:rsidRPr="00C2325A" w:rsidRDefault="00765709" w:rsidP="00010F12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color w:val="050505"/>
          <w:position w:val="0"/>
        </w:rPr>
      </w:pPr>
      <w:r w:rsidRPr="00C2325A">
        <w:rPr>
          <w:bCs/>
          <w:color w:val="202122"/>
          <w:sz w:val="22"/>
          <w:szCs w:val="22"/>
          <w:shd w:val="clear" w:color="auto" w:fill="FFFFFF"/>
        </w:rPr>
        <w:t>Υπάρχουν και τα επιχειρηματικά μυαλά της παρέας που θέλετε να εξοικειωθείτε με  το ηλεκτρονικό εμπόριο </w:t>
      </w:r>
      <w:r w:rsidR="00010F12" w:rsidRPr="00C2325A">
        <w:rPr>
          <w:bCs/>
          <w:color w:val="202122"/>
          <w:sz w:val="22"/>
          <w:szCs w:val="22"/>
          <w:shd w:val="clear" w:color="auto" w:fill="FFFFFF"/>
        </w:rPr>
        <w:t>ως καταναλωτές ώστε να αποφεύ</w:t>
      </w:r>
      <w:r w:rsidRPr="00C2325A">
        <w:rPr>
          <w:bCs/>
          <w:color w:val="202122"/>
          <w:sz w:val="22"/>
          <w:szCs w:val="22"/>
          <w:shd w:val="clear" w:color="auto" w:fill="FFFFFF"/>
        </w:rPr>
        <w:t>γετε</w:t>
      </w:r>
      <w:r w:rsidR="00010F12" w:rsidRPr="00C2325A">
        <w:rPr>
          <w:bCs/>
          <w:color w:val="202122"/>
          <w:sz w:val="22"/>
          <w:szCs w:val="22"/>
          <w:shd w:val="clear" w:color="auto" w:fill="FFFFFF"/>
        </w:rPr>
        <w:t>  παγίδες και λάθη αποκτώντας γνώσεις και φίλτρα για τη χρήση των ηλεκτρονικών αγορών και πωλήσεων</w:t>
      </w:r>
      <w:r w:rsidRPr="00C2325A">
        <w:rPr>
          <w:bCs/>
          <w:color w:val="050505"/>
          <w:position w:val="0"/>
        </w:rPr>
        <w:t>.</w:t>
      </w:r>
    </w:p>
    <w:p w:rsidR="00765709" w:rsidRPr="00C2325A" w:rsidRDefault="00765709" w:rsidP="00010F12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C2325A">
        <w:t xml:space="preserve">Άλλοι πάλι, επιθυμείτε να αποκτήσετε αυτή τη βαθύτερη και ουσιαστικότερη σχέση με τον εαυτό σας γιατί γνωρίζετε πώς όσο εύκολο και αυτονόητο ακούγεται τόσο δύσκολο είναι. </w:t>
      </w:r>
    </w:p>
    <w:p w:rsidR="00765709" w:rsidRPr="00C2325A" w:rsidRDefault="00765709" w:rsidP="00010F12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color w:val="050505"/>
          <w:position w:val="0"/>
        </w:rPr>
      </w:pPr>
      <w:r w:rsidRPr="00C2325A">
        <w:t>Φυσικά έχουμε και τους γονείς που μ</w:t>
      </w:r>
      <w:r w:rsidR="00010F12" w:rsidRPr="00C2325A">
        <w:t>ε τη</w:t>
      </w:r>
      <w:r w:rsidRPr="00C2325A">
        <w:t xml:space="preserve"> συμμετοχή σας στο πρόγραμμα μας θέλετε να </w:t>
      </w:r>
      <w:r w:rsidR="00010F12" w:rsidRPr="00C2325A">
        <w:t>συμβάλλεται στη βελτίωση της ποιοτικής ζωής, της συμπεριφοράς, και στην ανάπτυξη μιας ολοκληρωμένης προσωπικότητας των παιδιών σας</w:t>
      </w:r>
      <w:r w:rsidR="00010F12" w:rsidRPr="00C2325A">
        <w:rPr>
          <w:bCs/>
          <w:color w:val="050505"/>
          <w:position w:val="0"/>
        </w:rPr>
        <w:t xml:space="preserve"> </w:t>
      </w:r>
    </w:p>
    <w:p w:rsidR="00010F12" w:rsidRPr="00010F12" w:rsidRDefault="00010F12" w:rsidP="00010F12">
      <w:pPr>
        <w:suppressAutoHyphens w:val="0"/>
        <w:spacing w:after="1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position w:val="0"/>
        </w:rPr>
      </w:pPr>
      <w:r w:rsidRPr="00010F12">
        <w:rPr>
          <w:b/>
          <w:bCs/>
          <w:i/>
          <w:color w:val="050505"/>
          <w:position w:val="0"/>
        </w:rPr>
        <w:lastRenderedPageBreak/>
        <w:t>Σας καλούμε</w:t>
      </w:r>
      <w:r w:rsidR="00765709">
        <w:rPr>
          <w:b/>
          <w:bCs/>
          <w:i/>
          <w:color w:val="050505"/>
          <w:position w:val="0"/>
        </w:rPr>
        <w:t>, λοιπόν, όλους εσάς</w:t>
      </w:r>
      <w:r w:rsidRPr="00010F12">
        <w:rPr>
          <w:b/>
          <w:bCs/>
          <w:i/>
          <w:color w:val="050505"/>
          <w:position w:val="0"/>
        </w:rPr>
        <w:t xml:space="preserve"> να ταξιδέψουμε μα</w:t>
      </w:r>
      <w:r w:rsidR="00765709">
        <w:rPr>
          <w:b/>
          <w:bCs/>
          <w:i/>
          <w:color w:val="050505"/>
          <w:position w:val="0"/>
        </w:rPr>
        <w:t xml:space="preserve">ζί </w:t>
      </w:r>
      <w:r w:rsidRPr="00010F12">
        <w:rPr>
          <w:b/>
          <w:bCs/>
          <w:i/>
          <w:color w:val="050505"/>
          <w:position w:val="0"/>
        </w:rPr>
        <w:t>και να απολαύσουμε αυτή τη μοναδική εμπειρία.</w:t>
      </w:r>
    </w:p>
    <w:p w:rsidR="00FA5FAE" w:rsidRDefault="00FA5FAE" w:rsidP="00C2325A">
      <w:pPr>
        <w:ind w:leftChars="0" w:left="0" w:firstLineChars="0" w:firstLine="0"/>
      </w:pPr>
    </w:p>
    <w:p w:rsidR="00C2325A" w:rsidRPr="00C2325A" w:rsidRDefault="00C2325A" w:rsidP="00C2325A">
      <w:pPr>
        <w:numPr>
          <w:ilvl w:val="0"/>
          <w:numId w:val="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</w:rPr>
      </w:pPr>
      <w:r w:rsidRPr="00C2325A">
        <w:rPr>
          <w:b/>
          <w:position w:val="0"/>
        </w:rPr>
        <w:t xml:space="preserve">Κόστος: </w:t>
      </w:r>
      <w:r>
        <w:rPr>
          <w:position w:val="0"/>
        </w:rPr>
        <w:t xml:space="preserve">130 ευρώ </w:t>
      </w:r>
    </w:p>
    <w:p w:rsidR="00C2325A" w:rsidRPr="00C2325A" w:rsidRDefault="00C2325A" w:rsidP="00C2325A">
      <w:pPr>
        <w:numPr>
          <w:ilvl w:val="0"/>
          <w:numId w:val="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</w:rPr>
      </w:pPr>
      <w:r w:rsidRPr="00C2325A">
        <w:rPr>
          <w:b/>
          <w:position w:val="0"/>
        </w:rPr>
        <w:t xml:space="preserve">Σύνολο ωρών: </w:t>
      </w:r>
      <w:r w:rsidRPr="00C2325A">
        <w:rPr>
          <w:position w:val="0"/>
        </w:rPr>
        <w:t>60 διδακτικές ώρες</w:t>
      </w:r>
    </w:p>
    <w:p w:rsidR="00C2325A" w:rsidRPr="00C2325A" w:rsidRDefault="00C2325A" w:rsidP="00C2325A">
      <w:pPr>
        <w:numPr>
          <w:ilvl w:val="0"/>
          <w:numId w:val="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</w:rPr>
      </w:pPr>
      <w:r w:rsidRPr="00C2325A">
        <w:rPr>
          <w:b/>
          <w:position w:val="0"/>
        </w:rPr>
        <w:t xml:space="preserve">Συνολική διάρκεια: </w:t>
      </w:r>
      <w:r w:rsidRPr="00C2325A">
        <w:rPr>
          <w:position w:val="0"/>
        </w:rPr>
        <w:t>Ετήσια (8 μήνες)</w:t>
      </w:r>
    </w:p>
    <w:p w:rsidR="00C2325A" w:rsidRDefault="00C2325A" w:rsidP="00C2325A">
      <w:pPr>
        <w:numPr>
          <w:ilvl w:val="0"/>
          <w:numId w:val="3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</w:rPr>
      </w:pPr>
      <w:r>
        <w:rPr>
          <w:b/>
          <w:position w:val="0"/>
        </w:rPr>
        <w:t>Επικοινωνία:</w:t>
      </w:r>
      <w:r>
        <w:rPr>
          <w:b/>
          <w:color w:val="000000"/>
          <w:position w:val="0"/>
          <w:sz w:val="22"/>
          <w:szCs w:val="22"/>
        </w:rPr>
        <w:t xml:space="preserve"> </w:t>
      </w:r>
      <w:hyperlink r:id="rId6" w:history="1">
        <w:r w:rsidRPr="00C2325A">
          <w:rPr>
            <w:position w:val="0"/>
            <w:lang w:val="en-US"/>
          </w:rPr>
          <w:t>www</w:t>
        </w:r>
        <w:r w:rsidRPr="00C2325A">
          <w:rPr>
            <w:position w:val="0"/>
          </w:rPr>
          <w:t>.</w:t>
        </w:r>
        <w:r w:rsidRPr="00C2325A">
          <w:rPr>
            <w:position w:val="0"/>
            <w:lang w:val="en-US"/>
          </w:rPr>
          <w:t>koinonikopanep</w:t>
        </w:r>
        <w:r w:rsidRPr="00C2325A">
          <w:rPr>
            <w:position w:val="0"/>
          </w:rPr>
          <w:t>.</w:t>
        </w:r>
        <w:r w:rsidRPr="00C2325A">
          <w:rPr>
            <w:position w:val="0"/>
            <w:lang w:val="en-US"/>
          </w:rPr>
          <w:t>com</w:t>
        </w:r>
      </w:hyperlink>
      <w:r>
        <w:rPr>
          <w:b/>
          <w:color w:val="000000"/>
          <w:position w:val="0"/>
          <w:sz w:val="22"/>
          <w:szCs w:val="22"/>
        </w:rPr>
        <w:br/>
      </w:r>
      <w:r>
        <w:rPr>
          <w:b/>
          <w:color w:val="000000"/>
          <w:position w:val="0"/>
          <w:sz w:val="22"/>
          <w:szCs w:val="22"/>
          <w:lang w:val="en-US"/>
        </w:rPr>
        <w:t>E</w:t>
      </w:r>
      <w:r w:rsidRPr="00C2325A">
        <w:rPr>
          <w:b/>
          <w:color w:val="000000"/>
          <w:position w:val="0"/>
          <w:sz w:val="22"/>
          <w:szCs w:val="22"/>
        </w:rPr>
        <w:t>-</w:t>
      </w:r>
      <w:r>
        <w:rPr>
          <w:b/>
          <w:color w:val="000000"/>
          <w:position w:val="0"/>
          <w:sz w:val="22"/>
          <w:szCs w:val="22"/>
          <w:lang w:val="en-US"/>
        </w:rPr>
        <w:t>mail</w:t>
      </w:r>
      <w:r>
        <w:rPr>
          <w:b/>
          <w:color w:val="000000"/>
          <w:position w:val="0"/>
          <w:sz w:val="22"/>
          <w:szCs w:val="22"/>
        </w:rPr>
        <w:t>:</w:t>
      </w:r>
      <w:r w:rsidRPr="006B4A0D">
        <w:rPr>
          <w:position w:val="0"/>
          <w:sz w:val="22"/>
          <w:szCs w:val="22"/>
        </w:rPr>
        <w:t xml:space="preserve"> </w:t>
      </w:r>
      <w:hyperlink r:id="rId7" w:history="1">
        <w:r w:rsidRPr="006B4A0D">
          <w:rPr>
            <w:rStyle w:val="-"/>
            <w:color w:val="auto"/>
            <w:position w:val="0"/>
            <w:sz w:val="22"/>
            <w:szCs w:val="22"/>
            <w:u w:val="none"/>
            <w:lang w:val="en-US"/>
          </w:rPr>
          <w:t>koinonikopanep</w:t>
        </w:r>
        <w:r w:rsidRPr="006B4A0D">
          <w:rPr>
            <w:rStyle w:val="-"/>
            <w:color w:val="auto"/>
            <w:position w:val="0"/>
            <w:sz w:val="22"/>
            <w:szCs w:val="22"/>
            <w:u w:val="none"/>
          </w:rPr>
          <w:t>@</w:t>
        </w:r>
        <w:r w:rsidRPr="006B4A0D">
          <w:rPr>
            <w:rStyle w:val="-"/>
            <w:color w:val="auto"/>
            <w:position w:val="0"/>
            <w:sz w:val="22"/>
            <w:szCs w:val="22"/>
            <w:u w:val="none"/>
            <w:lang w:val="en-US"/>
          </w:rPr>
          <w:t>gmail</w:t>
        </w:r>
        <w:r w:rsidRPr="006B4A0D">
          <w:rPr>
            <w:rStyle w:val="-"/>
            <w:color w:val="auto"/>
            <w:position w:val="0"/>
            <w:sz w:val="22"/>
            <w:szCs w:val="22"/>
            <w:u w:val="none"/>
          </w:rPr>
          <w:t>.</w:t>
        </w:r>
        <w:r w:rsidRPr="006B4A0D">
          <w:rPr>
            <w:rStyle w:val="-"/>
            <w:color w:val="auto"/>
            <w:position w:val="0"/>
            <w:sz w:val="22"/>
            <w:szCs w:val="22"/>
            <w:u w:val="none"/>
            <w:lang w:val="en-US"/>
          </w:rPr>
          <w:t>com</w:t>
        </w:r>
      </w:hyperlink>
      <w:r w:rsidRPr="00C2325A">
        <w:rPr>
          <w:b/>
          <w:color w:val="000000"/>
          <w:position w:val="0"/>
          <w:sz w:val="22"/>
          <w:szCs w:val="22"/>
        </w:rPr>
        <w:br/>
      </w:r>
      <w:r>
        <w:rPr>
          <w:b/>
          <w:color w:val="000000"/>
          <w:position w:val="0"/>
          <w:sz w:val="22"/>
          <w:szCs w:val="22"/>
          <w:lang w:val="en-US"/>
        </w:rPr>
        <w:t>Fb</w:t>
      </w:r>
      <w:r>
        <w:rPr>
          <w:b/>
          <w:color w:val="000000"/>
          <w:position w:val="0"/>
          <w:sz w:val="22"/>
          <w:szCs w:val="22"/>
        </w:rPr>
        <w:t xml:space="preserve">: </w:t>
      </w:r>
      <w:r w:rsidRPr="006B4A0D">
        <w:rPr>
          <w:color w:val="000000"/>
          <w:position w:val="0"/>
          <w:sz w:val="22"/>
          <w:szCs w:val="22"/>
        </w:rPr>
        <w:t>Κοινωνικό Πανεπιστήμιο Ενεργών Πολιτών</w:t>
      </w:r>
    </w:p>
    <w:p w:rsidR="00C2325A" w:rsidRPr="00C2325A" w:rsidRDefault="00C2325A" w:rsidP="00C2325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  <w:lang w:val="en-US"/>
        </w:rPr>
      </w:pPr>
      <w:r>
        <w:rPr>
          <w:b/>
          <w:position w:val="0"/>
          <w:lang w:val="en-US"/>
        </w:rPr>
        <w:t>Instagram</w:t>
      </w:r>
      <w:r>
        <w:rPr>
          <w:b/>
          <w:position w:val="0"/>
        </w:rPr>
        <w:t>:</w:t>
      </w:r>
      <w:r>
        <w:rPr>
          <w:b/>
          <w:color w:val="000000"/>
          <w:position w:val="0"/>
          <w:sz w:val="22"/>
          <w:szCs w:val="22"/>
        </w:rPr>
        <w:t xml:space="preserve"> </w:t>
      </w:r>
      <w:proofErr w:type="spellStart"/>
      <w:r w:rsidRPr="006B4A0D">
        <w:rPr>
          <w:color w:val="000000"/>
          <w:position w:val="0"/>
          <w:sz w:val="22"/>
          <w:szCs w:val="22"/>
          <w:lang w:val="en-US"/>
        </w:rPr>
        <w:t>koinonikopanepistimio</w:t>
      </w:r>
      <w:proofErr w:type="spellEnd"/>
    </w:p>
    <w:p w:rsidR="00C2325A" w:rsidRPr="00C2325A" w:rsidRDefault="00C2325A" w:rsidP="00C2325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b/>
          <w:color w:val="000000"/>
          <w:position w:val="0"/>
          <w:sz w:val="22"/>
          <w:szCs w:val="22"/>
        </w:rPr>
      </w:pPr>
    </w:p>
    <w:p w:rsidR="00FA5FAE" w:rsidRDefault="00FA5FAE" w:rsidP="00FA5FAE">
      <w:pPr>
        <w:pStyle w:val="1"/>
        <w:rPr>
          <w:color w:val="000000"/>
          <w:sz w:val="24"/>
          <w:szCs w:val="24"/>
        </w:rPr>
      </w:pPr>
    </w:p>
    <w:p w:rsidR="00C2325A" w:rsidRPr="00C2325A" w:rsidRDefault="00C2325A" w:rsidP="00C2325A">
      <w:pPr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position w:val="0"/>
        </w:rPr>
      </w:pPr>
      <w:r w:rsidRPr="00C2325A">
        <w:rPr>
          <w:color w:val="000000"/>
          <w:position w:val="0"/>
          <w:sz w:val="22"/>
          <w:szCs w:val="22"/>
        </w:rPr>
        <w:t xml:space="preserve">Δεχόμαστε  από τις  15 Ιουνίου 2020  έως 01 </w:t>
      </w:r>
      <w:proofErr w:type="spellStart"/>
      <w:r w:rsidRPr="00C2325A">
        <w:rPr>
          <w:color w:val="000000"/>
          <w:position w:val="0"/>
          <w:sz w:val="22"/>
          <w:szCs w:val="22"/>
        </w:rPr>
        <w:t>Nοεμβρίου</w:t>
      </w:r>
      <w:proofErr w:type="spellEnd"/>
      <w:r w:rsidRPr="00C2325A">
        <w:rPr>
          <w:color w:val="000000"/>
          <w:position w:val="0"/>
          <w:sz w:val="22"/>
          <w:szCs w:val="22"/>
        </w:rPr>
        <w:t xml:space="preserve"> 2021  αιτήσεις εγγραφών μελών άνω των 18 ετών, ανεξάρτητα από το εθνικό, μορφωτικό, οικονομικό ή κοινωνικό επίπεδο. Τηρείται αυστηρά σειρά προτεραιότητας με βάση την ημερομηνία εγγραφής </w:t>
      </w:r>
    </w:p>
    <w:p w:rsidR="00C2325A" w:rsidRPr="00C2325A" w:rsidRDefault="00C2325A" w:rsidP="00C2325A">
      <w:pPr>
        <w:suppressAutoHyphens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b/>
          <w:position w:val="0"/>
        </w:rPr>
      </w:pPr>
    </w:p>
    <w:p w:rsidR="00C2325A" w:rsidRPr="00C2325A" w:rsidRDefault="00C2325A" w:rsidP="00C2325A">
      <w:pPr>
        <w:numPr>
          <w:ilvl w:val="0"/>
          <w:numId w:val="5"/>
        </w:numPr>
        <w:suppressAutoHyphens w:val="0"/>
        <w:spacing w:line="240" w:lineRule="auto"/>
        <w:ind w:leftChars="0" w:firstLineChars="0"/>
        <w:contextualSpacing/>
        <w:textDirection w:val="lrTb"/>
        <w:textAlignment w:val="auto"/>
        <w:outlineLvl w:val="9"/>
        <w:rPr>
          <w:position w:val="0"/>
        </w:rPr>
      </w:pPr>
      <w:r w:rsidRPr="00C2325A">
        <w:rPr>
          <w:b/>
          <w:position w:val="0"/>
        </w:rPr>
        <w:t>Με την ολοκλήρωση του προγράμματος παρέχεται βεβαίωση ετήσιας παρακολούθησης.</w:t>
      </w:r>
    </w:p>
    <w:p w:rsidR="00C2325A" w:rsidRDefault="00C2325A" w:rsidP="00FA5FAE">
      <w:pPr>
        <w:pStyle w:val="1"/>
        <w:rPr>
          <w:color w:val="000000"/>
          <w:sz w:val="24"/>
          <w:szCs w:val="24"/>
        </w:rPr>
      </w:pPr>
    </w:p>
    <w:p w:rsidR="00FA5FAE" w:rsidRPr="00FA5FAE" w:rsidRDefault="00C2325A" w:rsidP="00C2325A">
      <w:pPr>
        <w:ind w:leftChars="0" w:left="0" w:firstLineChars="0" w:firstLine="0"/>
      </w:pPr>
      <w:r>
        <w:t xml:space="preserve">      </w:t>
      </w:r>
    </w:p>
    <w:sectPr w:rsidR="00FA5FAE" w:rsidRPr="00FA5F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823CB"/>
    <w:multiLevelType w:val="multilevel"/>
    <w:tmpl w:val="7F80A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1EC3733"/>
    <w:multiLevelType w:val="hybridMultilevel"/>
    <w:tmpl w:val="775C860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62B3A"/>
    <w:multiLevelType w:val="hybridMultilevel"/>
    <w:tmpl w:val="64A44BE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715B5"/>
    <w:multiLevelType w:val="hybridMultilevel"/>
    <w:tmpl w:val="105AB3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15917"/>
    <w:multiLevelType w:val="hybridMultilevel"/>
    <w:tmpl w:val="267247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DE"/>
    <w:rsid w:val="00010F12"/>
    <w:rsid w:val="003C599B"/>
    <w:rsid w:val="004621C5"/>
    <w:rsid w:val="006B4A0D"/>
    <w:rsid w:val="00765709"/>
    <w:rsid w:val="007A524C"/>
    <w:rsid w:val="00880E56"/>
    <w:rsid w:val="00B140DE"/>
    <w:rsid w:val="00C2325A"/>
    <w:rsid w:val="00CF3845"/>
    <w:rsid w:val="00E876ED"/>
    <w:rsid w:val="00F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E4B81-5860-455E-ADEC-803F63BE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FA5FA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FA5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autoRedefine/>
    <w:hidden/>
    <w:qFormat/>
    <w:rsid w:val="00FA5FAE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inonikopane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nikopane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2020-10-02T12:05:00Z</dcterms:created>
  <dcterms:modified xsi:type="dcterms:W3CDTF">2020-10-06T10:59:00Z</dcterms:modified>
</cp:coreProperties>
</file>