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25"/>
      </w:tblGrid>
      <w:tr w:rsidR="003171AB" w:rsidTr="00345084">
        <w:trPr>
          <w:trHeight w:val="2117"/>
        </w:trPr>
        <w:tc>
          <w:tcPr>
            <w:tcW w:w="4673" w:type="dxa"/>
          </w:tcPr>
          <w:p w:rsidR="003171AB" w:rsidRDefault="003171AB" w:rsidP="003171AB">
            <w:pPr>
              <w:pStyle w:val="Web"/>
              <w:spacing w:before="75" w:beforeAutospacing="0" w:after="75" w:afterAutospacing="0"/>
              <w:jc w:val="center"/>
              <w:rPr>
                <w:rStyle w:val="a3"/>
                <w:rFonts w:ascii="Arial" w:hAnsi="Arial"/>
                <w:color w:val="000000"/>
                <w:sz w:val="21"/>
                <w:szCs w:val="21"/>
              </w:rPr>
            </w:pPr>
            <w:bookmarkStart w:id="0" w:name="_GoBack"/>
            <w:bookmarkEnd w:id="0"/>
            <w:r>
              <w:rPr>
                <w:rFonts w:ascii="Arial" w:hAnsi="Arial"/>
                <w:b/>
                <w:bCs/>
                <w:noProof/>
                <w:color w:val="000000"/>
                <w:sz w:val="21"/>
                <w:szCs w:val="21"/>
              </w:rPr>
              <w:drawing>
                <wp:inline distT="0" distB="0" distL="0" distR="0">
                  <wp:extent cx="2189579" cy="1295400"/>
                  <wp:effectExtent l="0" t="0" r="127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f_logo_resiz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5452" cy="1316623"/>
                          </a:xfrm>
                          <a:prstGeom prst="rect">
                            <a:avLst/>
                          </a:prstGeom>
                        </pic:spPr>
                      </pic:pic>
                    </a:graphicData>
                  </a:graphic>
                </wp:inline>
              </w:drawing>
            </w:r>
          </w:p>
        </w:tc>
        <w:tc>
          <w:tcPr>
            <w:tcW w:w="4825" w:type="dxa"/>
          </w:tcPr>
          <w:p w:rsidR="003171AB" w:rsidRDefault="003171AB" w:rsidP="003171AB">
            <w:pPr>
              <w:pStyle w:val="Web"/>
              <w:spacing w:before="75" w:beforeAutospacing="0" w:after="75" w:afterAutospacing="0"/>
              <w:jc w:val="center"/>
              <w:rPr>
                <w:rStyle w:val="a3"/>
                <w:rFonts w:ascii="Arial" w:hAnsi="Arial"/>
                <w:color w:val="000000"/>
                <w:sz w:val="21"/>
                <w:szCs w:val="21"/>
              </w:rPr>
            </w:pPr>
            <w:r>
              <w:rPr>
                <w:rFonts w:ascii="Arial" w:hAnsi="Arial"/>
                <w:b/>
                <w:bCs/>
                <w:noProof/>
                <w:color w:val="000000"/>
                <w:sz w:val="21"/>
                <w:szCs w:val="21"/>
              </w:rPr>
              <w:drawing>
                <wp:inline distT="0" distB="0" distL="0" distR="0">
                  <wp:extent cx="1495425" cy="1399693"/>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Πανεπιστήμιο Αιγαίου.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909" cy="1457241"/>
                          </a:xfrm>
                          <a:prstGeom prst="rect">
                            <a:avLst/>
                          </a:prstGeom>
                        </pic:spPr>
                      </pic:pic>
                    </a:graphicData>
                  </a:graphic>
                </wp:inline>
              </w:drawing>
            </w:r>
          </w:p>
        </w:tc>
      </w:tr>
    </w:tbl>
    <w:p w:rsidR="002F0D09" w:rsidRDefault="002F0D09" w:rsidP="0006474B">
      <w:pPr>
        <w:spacing w:after="0"/>
        <w:jc w:val="center"/>
        <w:rPr>
          <w:rStyle w:val="a3"/>
          <w:rFonts w:ascii="Arial" w:hAnsi="Arial"/>
          <w:color w:val="000000"/>
          <w:sz w:val="28"/>
          <w:szCs w:val="21"/>
        </w:rPr>
      </w:pPr>
    </w:p>
    <w:p w:rsidR="006F5319" w:rsidRPr="00345084" w:rsidRDefault="003171AB" w:rsidP="0006474B">
      <w:pPr>
        <w:spacing w:after="0"/>
        <w:jc w:val="center"/>
        <w:rPr>
          <w:rFonts w:ascii="Tahoma" w:hAnsi="Tahoma" w:cs="Tahoma"/>
          <w:color w:val="000000"/>
          <w:sz w:val="21"/>
          <w:szCs w:val="21"/>
        </w:rPr>
      </w:pPr>
      <w:r w:rsidRPr="00345084">
        <w:rPr>
          <w:rStyle w:val="a3"/>
          <w:rFonts w:ascii="Tahoma" w:hAnsi="Tahoma" w:cs="Tahoma"/>
          <w:color w:val="000000"/>
          <w:sz w:val="32"/>
          <w:szCs w:val="21"/>
        </w:rPr>
        <w:t>«</w:t>
      </w:r>
      <w:r w:rsidR="0006474B" w:rsidRPr="00345084">
        <w:rPr>
          <w:rFonts w:ascii="Tahoma" w:hAnsi="Tahoma" w:cs="Tahoma"/>
          <w:b/>
          <w:sz w:val="32"/>
          <w:szCs w:val="24"/>
        </w:rPr>
        <w:t>ΔΙΟΙΚΗΣΗ ΣΤΗΝ ΕΚΠΑΙΔΕΥΣΗ</w:t>
      </w:r>
      <w:r w:rsidRPr="00345084">
        <w:rPr>
          <w:rStyle w:val="a3"/>
          <w:rFonts w:ascii="Tahoma" w:hAnsi="Tahoma" w:cs="Tahoma"/>
          <w:color w:val="000000"/>
          <w:sz w:val="32"/>
          <w:szCs w:val="21"/>
        </w:rPr>
        <w:t>»</w:t>
      </w:r>
      <w:r w:rsidRPr="00345084">
        <w:rPr>
          <w:rFonts w:ascii="Tahoma" w:hAnsi="Tahoma" w:cs="Tahoma"/>
          <w:color w:val="000000"/>
          <w:sz w:val="21"/>
          <w:szCs w:val="21"/>
        </w:rPr>
        <w:br/>
        <w:t> </w:t>
      </w:r>
    </w:p>
    <w:p w:rsidR="003171AB" w:rsidRPr="00345084" w:rsidRDefault="003171AB" w:rsidP="006F5319">
      <w:pPr>
        <w:pStyle w:val="Web"/>
        <w:shd w:val="clear" w:color="auto" w:fill="FFFFFF"/>
        <w:spacing w:before="75" w:beforeAutospacing="0" w:after="75" w:afterAutospacing="0"/>
        <w:jc w:val="both"/>
        <w:rPr>
          <w:rFonts w:ascii="Tahoma" w:hAnsi="Tahoma" w:cs="Tahoma"/>
          <w:b/>
          <w:color w:val="000000"/>
          <w:sz w:val="21"/>
          <w:szCs w:val="21"/>
        </w:rPr>
      </w:pPr>
      <w:r w:rsidRPr="00345084">
        <w:rPr>
          <w:rFonts w:ascii="Tahoma" w:hAnsi="Tahoma" w:cs="Tahoma"/>
          <w:color w:val="000000"/>
          <w:sz w:val="21"/>
          <w:szCs w:val="21"/>
        </w:rPr>
        <w:t xml:space="preserve">Η </w:t>
      </w:r>
      <w:r w:rsidRPr="00345084">
        <w:rPr>
          <w:rFonts w:ascii="Tahoma" w:hAnsi="Tahoma" w:cs="Tahoma"/>
          <w:b/>
          <w:color w:val="000000"/>
          <w:sz w:val="21"/>
          <w:szCs w:val="21"/>
        </w:rPr>
        <w:t>Ένωση Ελλήνων Φυσικών</w:t>
      </w:r>
      <w:r w:rsidRPr="00345084">
        <w:rPr>
          <w:rFonts w:ascii="Tahoma" w:hAnsi="Tahoma" w:cs="Tahoma"/>
          <w:color w:val="000000"/>
          <w:sz w:val="21"/>
          <w:szCs w:val="21"/>
        </w:rPr>
        <w:t xml:space="preserve"> σε συνεργασία με το </w:t>
      </w:r>
      <w:r w:rsidRPr="00345084">
        <w:rPr>
          <w:rFonts w:ascii="Tahoma" w:hAnsi="Tahoma" w:cs="Tahoma"/>
          <w:b/>
          <w:color w:val="000000"/>
          <w:sz w:val="21"/>
          <w:szCs w:val="21"/>
        </w:rPr>
        <w:t>Πανεπιστήμιο ΑΙΓΑΙΟΥ</w:t>
      </w:r>
      <w:r w:rsidRPr="00345084">
        <w:rPr>
          <w:rFonts w:ascii="Tahoma" w:hAnsi="Tahoma" w:cs="Tahoma"/>
          <w:color w:val="000000"/>
          <w:sz w:val="21"/>
          <w:szCs w:val="21"/>
        </w:rPr>
        <w:t xml:space="preserve"> υλοποιεί και για το </w:t>
      </w:r>
      <w:r w:rsidRPr="00876040">
        <w:rPr>
          <w:rFonts w:ascii="Tahoma" w:hAnsi="Tahoma" w:cs="Tahoma"/>
          <w:b/>
          <w:color w:val="000000"/>
          <w:sz w:val="21"/>
          <w:szCs w:val="21"/>
        </w:rPr>
        <w:t>ακαδημαϊκό έτος 201</w:t>
      </w:r>
      <w:r w:rsidR="00876040" w:rsidRPr="00876040">
        <w:rPr>
          <w:rFonts w:ascii="Tahoma" w:hAnsi="Tahoma" w:cs="Tahoma"/>
          <w:b/>
          <w:color w:val="000000"/>
          <w:sz w:val="21"/>
          <w:szCs w:val="21"/>
        </w:rPr>
        <w:t>8</w:t>
      </w:r>
      <w:r w:rsidRPr="00876040">
        <w:rPr>
          <w:rFonts w:ascii="Tahoma" w:hAnsi="Tahoma" w:cs="Tahoma"/>
          <w:b/>
          <w:color w:val="000000"/>
          <w:sz w:val="21"/>
          <w:szCs w:val="21"/>
        </w:rPr>
        <w:t>-1</w:t>
      </w:r>
      <w:r w:rsidR="00876040" w:rsidRPr="00876040">
        <w:rPr>
          <w:rFonts w:ascii="Tahoma" w:hAnsi="Tahoma" w:cs="Tahoma"/>
          <w:b/>
          <w:color w:val="000000"/>
          <w:sz w:val="21"/>
          <w:szCs w:val="21"/>
        </w:rPr>
        <w:t>9</w:t>
      </w:r>
      <w:r w:rsidRPr="00876040">
        <w:rPr>
          <w:rFonts w:ascii="Tahoma" w:hAnsi="Tahoma" w:cs="Tahoma"/>
          <w:b/>
          <w:color w:val="000000"/>
          <w:sz w:val="21"/>
          <w:szCs w:val="21"/>
        </w:rPr>
        <w:t xml:space="preserve"> </w:t>
      </w:r>
      <w:r w:rsidR="00345084" w:rsidRPr="00876040">
        <w:rPr>
          <w:rFonts w:ascii="Tahoma" w:hAnsi="Tahoma" w:cs="Tahoma"/>
          <w:b/>
          <w:color w:val="000000"/>
          <w:sz w:val="21"/>
          <w:szCs w:val="21"/>
        </w:rPr>
        <w:t xml:space="preserve">ετήσιο </w:t>
      </w:r>
      <w:r w:rsidRPr="00876040">
        <w:rPr>
          <w:rFonts w:ascii="Tahoma" w:hAnsi="Tahoma" w:cs="Tahoma"/>
          <w:b/>
          <w:color w:val="000000"/>
          <w:sz w:val="21"/>
          <w:szCs w:val="21"/>
        </w:rPr>
        <w:t>επιμορφωτικό σεμινάριο</w:t>
      </w:r>
      <w:r w:rsidRPr="00345084">
        <w:rPr>
          <w:rFonts w:ascii="Tahoma" w:hAnsi="Tahoma" w:cs="Tahoma"/>
          <w:color w:val="000000"/>
          <w:sz w:val="21"/>
          <w:szCs w:val="21"/>
        </w:rPr>
        <w:t xml:space="preserve"> </w:t>
      </w:r>
      <w:r w:rsidR="00345084" w:rsidRPr="00345084">
        <w:rPr>
          <w:rFonts w:ascii="Tahoma" w:hAnsi="Tahoma" w:cs="Tahoma"/>
          <w:color w:val="000000"/>
          <w:sz w:val="21"/>
          <w:szCs w:val="21"/>
        </w:rPr>
        <w:t xml:space="preserve">διάρκειας </w:t>
      </w:r>
      <w:r w:rsidR="00345084" w:rsidRPr="00876040">
        <w:rPr>
          <w:rFonts w:ascii="Tahoma" w:hAnsi="Tahoma" w:cs="Tahoma"/>
          <w:b/>
          <w:color w:val="000000"/>
          <w:sz w:val="21"/>
          <w:szCs w:val="21"/>
        </w:rPr>
        <w:t>400 ωρών</w:t>
      </w:r>
      <w:r w:rsidR="00345084" w:rsidRPr="00345084">
        <w:rPr>
          <w:rFonts w:ascii="Tahoma" w:hAnsi="Tahoma" w:cs="Tahoma"/>
          <w:color w:val="000000"/>
          <w:sz w:val="21"/>
          <w:szCs w:val="21"/>
        </w:rPr>
        <w:t xml:space="preserve">, </w:t>
      </w:r>
      <w:r w:rsidR="007C236B">
        <w:rPr>
          <w:rFonts w:ascii="Tahoma" w:hAnsi="Tahoma" w:cs="Tahoma"/>
          <w:color w:val="000000"/>
          <w:sz w:val="21"/>
          <w:szCs w:val="21"/>
        </w:rPr>
        <w:t>με θέμα</w:t>
      </w:r>
      <w:r w:rsidRPr="00345084">
        <w:rPr>
          <w:rFonts w:ascii="Tahoma" w:hAnsi="Tahoma" w:cs="Tahoma"/>
          <w:color w:val="000000"/>
          <w:sz w:val="21"/>
          <w:szCs w:val="21"/>
        </w:rPr>
        <w:t xml:space="preserve"> </w:t>
      </w:r>
      <w:r w:rsidR="0006474B" w:rsidRPr="00345084">
        <w:rPr>
          <w:rFonts w:ascii="Tahoma" w:hAnsi="Tahoma" w:cs="Tahoma"/>
          <w:b/>
          <w:color w:val="000000"/>
          <w:sz w:val="21"/>
          <w:szCs w:val="21"/>
        </w:rPr>
        <w:t xml:space="preserve">«ΔΙΟΙΚΗΣΗ </w:t>
      </w:r>
      <w:r w:rsidR="00A02BF9">
        <w:rPr>
          <w:rFonts w:ascii="Tahoma" w:hAnsi="Tahoma" w:cs="Tahoma"/>
          <w:b/>
          <w:color w:val="000000"/>
          <w:sz w:val="21"/>
          <w:szCs w:val="21"/>
        </w:rPr>
        <w:t>ΚΑΙ ΔΙΑΧΕΙΡΙΣΗ ΣΧΟΛΙΚΩΝ ΜΟΝΑΔΩΝ</w:t>
      </w:r>
      <w:r w:rsidR="0006474B" w:rsidRPr="00345084">
        <w:rPr>
          <w:rFonts w:ascii="Tahoma" w:hAnsi="Tahoma" w:cs="Tahoma"/>
          <w:b/>
          <w:color w:val="000000"/>
          <w:sz w:val="21"/>
          <w:szCs w:val="21"/>
        </w:rPr>
        <w:t>»</w:t>
      </w:r>
      <w:r w:rsidR="0006474B" w:rsidRPr="00C076D4">
        <w:rPr>
          <w:rFonts w:ascii="Tahoma" w:hAnsi="Tahoma" w:cs="Tahoma"/>
          <w:color w:val="000000"/>
          <w:sz w:val="21"/>
          <w:szCs w:val="21"/>
        </w:rPr>
        <w:t>.</w:t>
      </w:r>
      <w:r w:rsidR="0006474B" w:rsidRPr="00345084">
        <w:rPr>
          <w:rFonts w:ascii="Tahoma" w:hAnsi="Tahoma" w:cs="Tahoma"/>
          <w:b/>
          <w:color w:val="000000"/>
          <w:sz w:val="21"/>
          <w:szCs w:val="21"/>
        </w:rPr>
        <w:t xml:space="preserve"> </w:t>
      </w:r>
    </w:p>
    <w:p w:rsidR="0006474B" w:rsidRPr="009352F5" w:rsidRDefault="0006474B" w:rsidP="006F5319">
      <w:pPr>
        <w:pStyle w:val="Web"/>
        <w:shd w:val="clear" w:color="auto" w:fill="FFFFFF"/>
        <w:spacing w:before="75" w:beforeAutospacing="0" w:after="75" w:afterAutospacing="0"/>
        <w:jc w:val="both"/>
        <w:rPr>
          <w:rStyle w:val="a3"/>
          <w:rFonts w:ascii="Tahoma" w:hAnsi="Tahoma" w:cs="Tahoma"/>
          <w:color w:val="000000"/>
          <w:sz w:val="16"/>
          <w:szCs w:val="21"/>
        </w:rPr>
      </w:pPr>
    </w:p>
    <w:p w:rsidR="0006474B" w:rsidRPr="00345084" w:rsidRDefault="0006474B" w:rsidP="0006474B">
      <w:pPr>
        <w:shd w:val="clear" w:color="auto" w:fill="FFFFFF"/>
        <w:spacing w:after="0" w:line="240" w:lineRule="auto"/>
        <w:jc w:val="both"/>
        <w:rPr>
          <w:rFonts w:ascii="Tahoma" w:eastAsia="Times New Roman" w:hAnsi="Tahoma" w:cs="Tahoma"/>
          <w:color w:val="000000"/>
          <w:sz w:val="21"/>
          <w:szCs w:val="21"/>
          <w:lang w:eastAsia="el-GR"/>
        </w:rPr>
      </w:pPr>
      <w:bookmarkStart w:id="1" w:name="_Hlk491991909"/>
      <w:r w:rsidRPr="00345084">
        <w:rPr>
          <w:rFonts w:ascii="Tahoma" w:eastAsia="Times New Roman" w:hAnsi="Tahoma" w:cs="Tahoma"/>
          <w:b/>
          <w:bCs/>
          <w:color w:val="000000"/>
          <w:sz w:val="21"/>
          <w:szCs w:val="21"/>
          <w:lang w:eastAsia="el-GR"/>
        </w:rPr>
        <w:t>ΣΤΟΧΟΣ</w:t>
      </w:r>
      <w:r w:rsidRPr="00345084">
        <w:rPr>
          <w:rFonts w:ascii="Tahoma" w:eastAsia="Times New Roman" w:hAnsi="Tahoma" w:cs="Tahoma"/>
          <w:color w:val="000000"/>
          <w:sz w:val="21"/>
          <w:szCs w:val="21"/>
          <w:lang w:eastAsia="el-GR"/>
        </w:rPr>
        <w:t> του προγράμματος επιμόρφωσης είναι, να προετοιμάσει τους εκπαιδευτικούς για την ανάληψη θέσης Στελέχους της Εκπαίδευσης, τόσο με την απόκτηση γνώσεων Διοίκησης Εκπαιδευτικών Μονάδων, όσο και με τις κατάλληλες δεξιότητες για την αποτελεσματική διεκπεραίωση του έργου τους ως στελέχη της εκπαίδευσης.</w:t>
      </w:r>
    </w:p>
    <w:bookmarkEnd w:id="1"/>
    <w:p w:rsidR="0006474B" w:rsidRPr="009352F5" w:rsidRDefault="0006474B" w:rsidP="0006474B">
      <w:pPr>
        <w:shd w:val="clear" w:color="auto" w:fill="FFFFFF"/>
        <w:spacing w:after="0" w:line="240" w:lineRule="auto"/>
        <w:rPr>
          <w:rStyle w:val="a3"/>
          <w:rFonts w:ascii="Tahoma" w:hAnsi="Tahoma" w:cs="Tahoma"/>
          <w:color w:val="000000"/>
          <w:szCs w:val="21"/>
        </w:rPr>
      </w:pPr>
    </w:p>
    <w:p w:rsidR="0006474B" w:rsidRPr="00345084" w:rsidRDefault="003171AB" w:rsidP="0006474B">
      <w:pPr>
        <w:shd w:val="clear" w:color="auto" w:fill="FFFFFF"/>
        <w:spacing w:after="0" w:line="240" w:lineRule="auto"/>
        <w:rPr>
          <w:rFonts w:ascii="Tahoma" w:hAnsi="Tahoma" w:cs="Tahoma"/>
          <w:color w:val="000000"/>
          <w:sz w:val="21"/>
          <w:szCs w:val="21"/>
        </w:rPr>
      </w:pPr>
      <w:r w:rsidRPr="00345084">
        <w:rPr>
          <w:rStyle w:val="a3"/>
          <w:rFonts w:ascii="Tahoma" w:hAnsi="Tahoma" w:cs="Tahoma"/>
          <w:color w:val="000000"/>
          <w:sz w:val="21"/>
          <w:szCs w:val="21"/>
        </w:rPr>
        <w:t>ΣΕ ΠΟΙΟΥΣ ΑΠΕΥΘΥΝΕΤΑΙ ΤΟ ΕΠΙΜΟΡΦΩΤΙΚΟ ΠΡΟΓΡΑΜΜΑ:</w:t>
      </w:r>
    </w:p>
    <w:p w:rsidR="0006474B" w:rsidRPr="00345084" w:rsidRDefault="0006474B" w:rsidP="0006474B">
      <w:pPr>
        <w:shd w:val="clear" w:color="auto" w:fill="FFFFFF"/>
        <w:spacing w:after="0" w:line="240" w:lineRule="auto"/>
        <w:rPr>
          <w:rFonts w:ascii="Tahoma" w:eastAsia="Times New Roman" w:hAnsi="Tahoma" w:cs="Tahoma"/>
          <w:color w:val="000000"/>
          <w:sz w:val="21"/>
          <w:szCs w:val="21"/>
          <w:lang w:eastAsia="el-GR"/>
        </w:rPr>
      </w:pPr>
      <w:r w:rsidRPr="00345084">
        <w:rPr>
          <w:rFonts w:ascii="Tahoma" w:eastAsia="Times New Roman" w:hAnsi="Tahoma" w:cs="Tahoma"/>
          <w:color w:val="000000"/>
          <w:sz w:val="21"/>
          <w:szCs w:val="21"/>
          <w:lang w:eastAsia="el-GR"/>
        </w:rPr>
        <w:t xml:space="preserve">Σε εκπαιδευτικούς και στελέχη της εκπαίδευσης όλων των ειδικοτήτων : </w:t>
      </w:r>
    </w:p>
    <w:p w:rsidR="0006474B" w:rsidRPr="00345084" w:rsidRDefault="0006474B" w:rsidP="0006474B">
      <w:pPr>
        <w:pStyle w:val="a5"/>
        <w:numPr>
          <w:ilvl w:val="0"/>
          <w:numId w:val="6"/>
        </w:numPr>
        <w:shd w:val="clear" w:color="auto" w:fill="FFFFFF"/>
        <w:spacing w:after="0" w:line="240" w:lineRule="auto"/>
        <w:rPr>
          <w:rFonts w:ascii="Tahoma" w:eastAsia="Times New Roman" w:hAnsi="Tahoma" w:cs="Tahoma"/>
          <w:color w:val="000000"/>
          <w:sz w:val="21"/>
          <w:szCs w:val="21"/>
          <w:lang w:eastAsia="el-GR"/>
        </w:rPr>
      </w:pPr>
      <w:r w:rsidRPr="00345084">
        <w:rPr>
          <w:rFonts w:ascii="Tahoma" w:eastAsia="Times New Roman" w:hAnsi="Tahoma" w:cs="Tahoma"/>
          <w:color w:val="000000"/>
          <w:sz w:val="21"/>
          <w:szCs w:val="21"/>
          <w:lang w:eastAsia="el-GR"/>
        </w:rPr>
        <w:t>Α’/βάθμιας Εκπαίδευσης (Δημόσιας και Ιδιωτικής)</w:t>
      </w:r>
    </w:p>
    <w:p w:rsidR="0006474B" w:rsidRPr="00345084" w:rsidRDefault="0006474B" w:rsidP="0006474B">
      <w:pPr>
        <w:pStyle w:val="a5"/>
        <w:numPr>
          <w:ilvl w:val="0"/>
          <w:numId w:val="6"/>
        </w:numPr>
        <w:shd w:val="clear" w:color="auto" w:fill="FFFFFF"/>
        <w:spacing w:after="0" w:line="240" w:lineRule="auto"/>
        <w:rPr>
          <w:rFonts w:ascii="Tahoma" w:eastAsia="Times New Roman" w:hAnsi="Tahoma" w:cs="Tahoma"/>
          <w:color w:val="000000"/>
          <w:sz w:val="21"/>
          <w:szCs w:val="21"/>
          <w:lang w:eastAsia="el-GR"/>
        </w:rPr>
      </w:pPr>
      <w:r w:rsidRPr="00345084">
        <w:rPr>
          <w:rFonts w:ascii="Tahoma" w:eastAsia="Times New Roman" w:hAnsi="Tahoma" w:cs="Tahoma"/>
          <w:color w:val="000000"/>
          <w:sz w:val="21"/>
          <w:szCs w:val="21"/>
          <w:lang w:eastAsia="el-GR"/>
        </w:rPr>
        <w:t>Β’/βάθμιας Εκπαίδευσης (Δημόσιας και Ιδιωτικής)</w:t>
      </w:r>
    </w:p>
    <w:p w:rsidR="0006474B" w:rsidRDefault="0006474B" w:rsidP="000931FF">
      <w:pPr>
        <w:pStyle w:val="a5"/>
        <w:numPr>
          <w:ilvl w:val="0"/>
          <w:numId w:val="6"/>
        </w:numPr>
        <w:shd w:val="clear" w:color="auto" w:fill="FFFFFF"/>
        <w:spacing w:after="0" w:line="240" w:lineRule="auto"/>
        <w:rPr>
          <w:rFonts w:ascii="Tahoma" w:eastAsia="Times New Roman" w:hAnsi="Tahoma" w:cs="Tahoma"/>
          <w:color w:val="000000"/>
          <w:sz w:val="21"/>
          <w:szCs w:val="21"/>
          <w:lang w:eastAsia="el-GR"/>
        </w:rPr>
      </w:pPr>
      <w:r w:rsidRPr="0047763F">
        <w:rPr>
          <w:rFonts w:ascii="Tahoma" w:eastAsia="Times New Roman" w:hAnsi="Tahoma" w:cs="Tahoma"/>
          <w:color w:val="000000"/>
          <w:sz w:val="21"/>
          <w:szCs w:val="21"/>
          <w:lang w:eastAsia="el-GR"/>
        </w:rPr>
        <w:t>Δ.ΙΕΚ</w:t>
      </w:r>
      <w:r w:rsidR="0047763F" w:rsidRPr="0047763F">
        <w:rPr>
          <w:rFonts w:ascii="Tahoma" w:eastAsia="Times New Roman" w:hAnsi="Tahoma" w:cs="Tahoma"/>
          <w:color w:val="000000"/>
          <w:sz w:val="21"/>
          <w:szCs w:val="21"/>
          <w:lang w:eastAsia="el-GR"/>
        </w:rPr>
        <w:t xml:space="preserve">,  </w:t>
      </w:r>
      <w:r w:rsidRPr="0047763F">
        <w:rPr>
          <w:rFonts w:ascii="Tahoma" w:eastAsia="Times New Roman" w:hAnsi="Tahoma" w:cs="Tahoma"/>
          <w:color w:val="000000"/>
          <w:sz w:val="21"/>
          <w:szCs w:val="21"/>
          <w:lang w:eastAsia="el-GR"/>
        </w:rPr>
        <w:t>ΣΔΕ</w:t>
      </w:r>
      <w:r w:rsidR="0047763F" w:rsidRPr="0047763F">
        <w:rPr>
          <w:rFonts w:ascii="Tahoma" w:eastAsia="Times New Roman" w:hAnsi="Tahoma" w:cs="Tahoma"/>
          <w:color w:val="000000"/>
          <w:sz w:val="21"/>
          <w:szCs w:val="21"/>
          <w:lang w:eastAsia="el-GR"/>
        </w:rPr>
        <w:t xml:space="preserve">  και  </w:t>
      </w:r>
      <w:r w:rsidRPr="0047763F">
        <w:rPr>
          <w:rFonts w:ascii="Tahoma" w:eastAsia="Times New Roman" w:hAnsi="Tahoma" w:cs="Tahoma"/>
          <w:color w:val="000000"/>
          <w:sz w:val="21"/>
          <w:szCs w:val="21"/>
          <w:lang w:eastAsia="el-GR"/>
        </w:rPr>
        <w:t>ΚΔΒΜ</w:t>
      </w:r>
    </w:p>
    <w:p w:rsidR="009352F5" w:rsidRPr="009352F5" w:rsidRDefault="009352F5" w:rsidP="009352F5">
      <w:pPr>
        <w:shd w:val="clear" w:color="auto" w:fill="FFFFFF"/>
        <w:spacing w:after="0" w:line="240" w:lineRule="auto"/>
        <w:rPr>
          <w:rFonts w:ascii="Tahoma" w:eastAsia="Times New Roman" w:hAnsi="Tahoma" w:cs="Tahoma"/>
          <w:color w:val="000000"/>
          <w:sz w:val="20"/>
          <w:szCs w:val="21"/>
          <w:lang w:eastAsia="el-GR"/>
        </w:rPr>
      </w:pPr>
    </w:p>
    <w:p w:rsidR="003171AB" w:rsidRPr="00345084" w:rsidRDefault="003171AB" w:rsidP="003171AB">
      <w:pPr>
        <w:pStyle w:val="Web"/>
        <w:shd w:val="clear" w:color="auto" w:fill="FFFFFF"/>
        <w:spacing w:before="75" w:beforeAutospacing="0" w:after="75" w:afterAutospacing="0"/>
        <w:rPr>
          <w:rFonts w:ascii="Tahoma" w:hAnsi="Tahoma" w:cs="Tahoma"/>
          <w:color w:val="000000"/>
          <w:sz w:val="21"/>
          <w:szCs w:val="21"/>
        </w:rPr>
      </w:pPr>
      <w:r w:rsidRPr="00345084">
        <w:rPr>
          <w:rStyle w:val="a3"/>
          <w:rFonts w:ascii="Tahoma" w:hAnsi="Tahoma" w:cs="Tahoma"/>
          <w:color w:val="000000"/>
          <w:sz w:val="21"/>
          <w:szCs w:val="21"/>
        </w:rPr>
        <w:t xml:space="preserve">ΜΕΘΟΔΟΛΟΓΙΑ ΥΛΟΠΟΙΗΣΗΣ ΕΠΙΜΟΡΦΩΤΙΚΟΥ ΠΡΟΓΡΑΜΜΑΤΟΣ  </w:t>
      </w:r>
      <w:r w:rsidR="0006474B" w:rsidRPr="00345084">
        <w:rPr>
          <w:rStyle w:val="a3"/>
          <w:rFonts w:ascii="Tahoma" w:hAnsi="Tahoma" w:cs="Tahoma"/>
          <w:color w:val="000000"/>
          <w:sz w:val="21"/>
          <w:szCs w:val="21"/>
        </w:rPr>
        <w:t xml:space="preserve">400 ωρών </w:t>
      </w:r>
      <w:r w:rsidRPr="00345084">
        <w:rPr>
          <w:rFonts w:ascii="Tahoma" w:hAnsi="Tahoma" w:cs="Tahoma"/>
          <w:color w:val="000000"/>
          <w:sz w:val="21"/>
          <w:szCs w:val="21"/>
        </w:rPr>
        <w:br/>
        <w:t>-      104 ώρες διά ζώσης διδασκαλία</w:t>
      </w:r>
    </w:p>
    <w:p w:rsidR="003171AB" w:rsidRPr="00345084" w:rsidRDefault="003171AB" w:rsidP="003171AB">
      <w:pPr>
        <w:pStyle w:val="Web"/>
        <w:shd w:val="clear" w:color="auto" w:fill="FFFFFF"/>
        <w:spacing w:before="75" w:beforeAutospacing="0" w:after="75" w:afterAutospacing="0"/>
        <w:rPr>
          <w:rFonts w:ascii="Tahoma" w:hAnsi="Tahoma" w:cs="Tahoma"/>
          <w:color w:val="000000"/>
          <w:sz w:val="21"/>
          <w:szCs w:val="21"/>
        </w:rPr>
      </w:pPr>
      <w:r w:rsidRPr="00345084">
        <w:rPr>
          <w:rFonts w:ascii="Tahoma" w:hAnsi="Tahoma" w:cs="Tahoma"/>
          <w:color w:val="000000"/>
          <w:sz w:val="21"/>
          <w:szCs w:val="21"/>
        </w:rPr>
        <w:t>-      </w:t>
      </w:r>
      <w:r w:rsidR="0006474B" w:rsidRPr="00345084">
        <w:rPr>
          <w:rFonts w:ascii="Tahoma" w:hAnsi="Tahoma" w:cs="Tahoma"/>
          <w:color w:val="000000"/>
          <w:sz w:val="21"/>
          <w:szCs w:val="21"/>
        </w:rPr>
        <w:t>234</w:t>
      </w:r>
      <w:r w:rsidRPr="00345084">
        <w:rPr>
          <w:rFonts w:ascii="Tahoma" w:hAnsi="Tahoma" w:cs="Tahoma"/>
          <w:color w:val="000000"/>
          <w:sz w:val="21"/>
          <w:szCs w:val="21"/>
        </w:rPr>
        <w:t xml:space="preserve"> ώρες εξ αποστάσεως με μέθοδο ασύγχρονης τηλεκπαίδευσης</w:t>
      </w:r>
      <w:r w:rsidR="00C832BC" w:rsidRPr="00345084">
        <w:rPr>
          <w:rFonts w:ascii="Tahoma" w:hAnsi="Tahoma" w:cs="Tahoma"/>
          <w:color w:val="000000"/>
          <w:sz w:val="21"/>
          <w:szCs w:val="21"/>
        </w:rPr>
        <w:t xml:space="preserve"> σε πλατφόρμα  </w:t>
      </w:r>
    </w:p>
    <w:p w:rsidR="003171AB" w:rsidRPr="00345084" w:rsidRDefault="003171AB" w:rsidP="003171AB">
      <w:pPr>
        <w:pStyle w:val="Web"/>
        <w:shd w:val="clear" w:color="auto" w:fill="FFFFFF"/>
        <w:spacing w:before="75" w:beforeAutospacing="0" w:after="75" w:afterAutospacing="0"/>
        <w:rPr>
          <w:rFonts w:ascii="Tahoma" w:hAnsi="Tahoma" w:cs="Tahoma"/>
          <w:color w:val="000000"/>
          <w:sz w:val="21"/>
          <w:szCs w:val="21"/>
        </w:rPr>
      </w:pPr>
      <w:r w:rsidRPr="00345084">
        <w:rPr>
          <w:rFonts w:ascii="Tahoma" w:hAnsi="Tahoma" w:cs="Tahoma"/>
          <w:color w:val="000000"/>
          <w:sz w:val="21"/>
          <w:szCs w:val="21"/>
        </w:rPr>
        <w:t>-      </w:t>
      </w:r>
      <w:r w:rsidR="0006474B" w:rsidRPr="00345084">
        <w:rPr>
          <w:rFonts w:ascii="Tahoma" w:hAnsi="Tahoma" w:cs="Tahoma"/>
          <w:color w:val="000000"/>
          <w:sz w:val="21"/>
          <w:szCs w:val="21"/>
        </w:rPr>
        <w:t>62</w:t>
      </w:r>
      <w:r w:rsidRPr="00345084">
        <w:rPr>
          <w:rFonts w:ascii="Tahoma" w:hAnsi="Tahoma" w:cs="Tahoma"/>
          <w:color w:val="000000"/>
          <w:sz w:val="21"/>
          <w:szCs w:val="21"/>
        </w:rPr>
        <w:t xml:space="preserve"> ώρες προετοιμασία, εκπόνηση και αξιολόγηση εργασιών-δραστηριοτήτων </w:t>
      </w:r>
    </w:p>
    <w:p w:rsidR="006F5319" w:rsidRPr="00345084" w:rsidRDefault="003171AB" w:rsidP="009352F5">
      <w:pPr>
        <w:pStyle w:val="Web"/>
        <w:shd w:val="clear" w:color="auto" w:fill="FFFFFF"/>
        <w:spacing w:before="160" w:beforeAutospacing="0" w:after="160" w:afterAutospacing="0"/>
        <w:rPr>
          <w:rStyle w:val="a3"/>
          <w:rFonts w:ascii="Tahoma" w:hAnsi="Tahoma" w:cs="Tahoma"/>
          <w:b w:val="0"/>
          <w:color w:val="000000"/>
          <w:sz w:val="21"/>
          <w:szCs w:val="21"/>
        </w:rPr>
      </w:pPr>
      <w:r w:rsidRPr="00345084">
        <w:rPr>
          <w:rStyle w:val="a3"/>
          <w:rFonts w:ascii="Tahoma" w:hAnsi="Tahoma" w:cs="Tahoma"/>
          <w:color w:val="000000"/>
          <w:sz w:val="21"/>
          <w:szCs w:val="21"/>
        </w:rPr>
        <w:t>Ημέρες και ώρες διεξαγωγής σεμιναρίου</w:t>
      </w:r>
      <w:r w:rsidRPr="00876040">
        <w:rPr>
          <w:rStyle w:val="a3"/>
          <w:rFonts w:ascii="Tahoma" w:hAnsi="Tahoma" w:cs="Tahoma"/>
          <w:color w:val="000000"/>
          <w:sz w:val="21"/>
          <w:szCs w:val="21"/>
        </w:rPr>
        <w:t>:</w:t>
      </w:r>
      <w:r w:rsidRPr="00345084">
        <w:rPr>
          <w:rStyle w:val="a3"/>
          <w:rFonts w:ascii="Tahoma" w:hAnsi="Tahoma" w:cs="Tahoma"/>
          <w:color w:val="000000"/>
          <w:sz w:val="21"/>
          <w:szCs w:val="21"/>
        </w:rPr>
        <w:t xml:space="preserve"> </w:t>
      </w:r>
      <w:r w:rsidR="00876040">
        <w:rPr>
          <w:rStyle w:val="a3"/>
          <w:rFonts w:ascii="Tahoma" w:hAnsi="Tahoma" w:cs="Tahoma"/>
          <w:b w:val="0"/>
          <w:color w:val="000000"/>
          <w:sz w:val="21"/>
          <w:szCs w:val="21"/>
        </w:rPr>
        <w:t xml:space="preserve">1 </w:t>
      </w:r>
      <w:r w:rsidRPr="00345084">
        <w:rPr>
          <w:rStyle w:val="a3"/>
          <w:rFonts w:ascii="Tahoma" w:hAnsi="Tahoma" w:cs="Tahoma"/>
          <w:b w:val="0"/>
          <w:color w:val="000000"/>
          <w:sz w:val="21"/>
          <w:szCs w:val="21"/>
        </w:rPr>
        <w:t>Σαββατοκύριακ</w:t>
      </w:r>
      <w:r w:rsidR="00876040">
        <w:rPr>
          <w:rStyle w:val="a3"/>
          <w:rFonts w:ascii="Tahoma" w:hAnsi="Tahoma" w:cs="Tahoma"/>
          <w:b w:val="0"/>
          <w:color w:val="000000"/>
          <w:sz w:val="21"/>
          <w:szCs w:val="21"/>
        </w:rPr>
        <w:t>ο</w:t>
      </w:r>
      <w:r w:rsidRPr="00345084">
        <w:rPr>
          <w:rStyle w:val="a3"/>
          <w:rFonts w:ascii="Tahoma" w:hAnsi="Tahoma" w:cs="Tahoma"/>
          <w:b w:val="0"/>
          <w:color w:val="000000"/>
          <w:sz w:val="21"/>
          <w:szCs w:val="21"/>
        </w:rPr>
        <w:t xml:space="preserve"> </w:t>
      </w:r>
      <w:r w:rsidR="00345084" w:rsidRPr="00345084">
        <w:rPr>
          <w:rStyle w:val="a3"/>
          <w:rFonts w:ascii="Tahoma" w:hAnsi="Tahoma" w:cs="Tahoma"/>
          <w:b w:val="0"/>
          <w:color w:val="000000"/>
          <w:sz w:val="21"/>
          <w:szCs w:val="21"/>
        </w:rPr>
        <w:t xml:space="preserve">το </w:t>
      </w:r>
      <w:r w:rsidRPr="00345084">
        <w:rPr>
          <w:rStyle w:val="a3"/>
          <w:rFonts w:ascii="Tahoma" w:hAnsi="Tahoma" w:cs="Tahoma"/>
          <w:b w:val="0"/>
          <w:color w:val="000000"/>
          <w:sz w:val="21"/>
          <w:szCs w:val="21"/>
        </w:rPr>
        <w:t xml:space="preserve">μήνα </w:t>
      </w:r>
    </w:p>
    <w:p w:rsidR="002156A4" w:rsidRDefault="003171AB" w:rsidP="009352F5">
      <w:pPr>
        <w:pStyle w:val="Web"/>
        <w:shd w:val="clear" w:color="auto" w:fill="FFFFFF"/>
        <w:spacing w:before="160" w:beforeAutospacing="0" w:after="160" w:afterAutospacing="0"/>
        <w:rPr>
          <w:rFonts w:ascii="Tahoma" w:hAnsi="Tahoma" w:cs="Tahoma"/>
          <w:color w:val="000000"/>
          <w:sz w:val="22"/>
          <w:szCs w:val="21"/>
        </w:rPr>
      </w:pPr>
      <w:r w:rsidRPr="00345084">
        <w:rPr>
          <w:rFonts w:ascii="Tahoma" w:hAnsi="Tahoma" w:cs="Tahoma"/>
          <w:b/>
          <w:color w:val="000000"/>
          <w:sz w:val="21"/>
          <w:szCs w:val="21"/>
        </w:rPr>
        <w:t>Πόλεις διεξαγωγής</w:t>
      </w:r>
      <w:r w:rsidRPr="00876040">
        <w:rPr>
          <w:rFonts w:ascii="Tahoma" w:hAnsi="Tahoma" w:cs="Tahoma"/>
          <w:b/>
          <w:color w:val="000000"/>
          <w:sz w:val="21"/>
          <w:szCs w:val="21"/>
        </w:rPr>
        <w:t>:</w:t>
      </w:r>
      <w:r w:rsidRPr="00345084">
        <w:rPr>
          <w:rFonts w:ascii="Tahoma" w:hAnsi="Tahoma" w:cs="Tahoma"/>
          <w:color w:val="000000"/>
          <w:sz w:val="21"/>
          <w:szCs w:val="21"/>
        </w:rPr>
        <w:t xml:space="preserve"> </w:t>
      </w:r>
      <w:r w:rsidRPr="00345084">
        <w:rPr>
          <w:rFonts w:ascii="Tahoma" w:hAnsi="Tahoma" w:cs="Tahoma"/>
          <w:b/>
          <w:color w:val="000000"/>
          <w:sz w:val="21"/>
          <w:szCs w:val="21"/>
        </w:rPr>
        <w:t>Αθήνα</w:t>
      </w:r>
      <w:r w:rsidR="00345084">
        <w:rPr>
          <w:rFonts w:ascii="Tahoma" w:hAnsi="Tahoma" w:cs="Tahoma"/>
          <w:color w:val="000000"/>
          <w:sz w:val="21"/>
          <w:szCs w:val="21"/>
        </w:rPr>
        <w:t xml:space="preserve"> </w:t>
      </w:r>
      <w:r w:rsidR="00345084" w:rsidRPr="00876040">
        <w:rPr>
          <w:rFonts w:ascii="Tahoma" w:hAnsi="Tahoma" w:cs="Tahoma"/>
          <w:i/>
          <w:color w:val="000000"/>
          <w:sz w:val="22"/>
          <w:szCs w:val="21"/>
        </w:rPr>
        <w:t>(</w:t>
      </w:r>
      <w:r w:rsidR="00876040" w:rsidRPr="00345084">
        <w:rPr>
          <w:rFonts w:ascii="Tahoma" w:hAnsi="Tahoma" w:cs="Tahoma"/>
          <w:color w:val="000000"/>
          <w:sz w:val="21"/>
          <w:szCs w:val="21"/>
        </w:rPr>
        <w:t>Θεσσαλονίκη, Κοζάνη, Λάρισα</w:t>
      </w:r>
      <w:r w:rsidR="00924CD8">
        <w:rPr>
          <w:rFonts w:ascii="Tahoma" w:hAnsi="Tahoma" w:cs="Tahoma"/>
          <w:color w:val="000000"/>
          <w:sz w:val="21"/>
          <w:szCs w:val="21"/>
        </w:rPr>
        <w:t xml:space="preserve">, Ηράκλειο, </w:t>
      </w:r>
      <w:r w:rsidR="00876040" w:rsidRPr="00876040">
        <w:rPr>
          <w:rFonts w:ascii="Tahoma" w:hAnsi="Tahoma" w:cs="Tahoma"/>
          <w:i/>
          <w:color w:val="000000"/>
          <w:sz w:val="21"/>
          <w:szCs w:val="21"/>
        </w:rPr>
        <w:t>ε</w:t>
      </w:r>
      <w:r w:rsidR="00C14609" w:rsidRPr="00876040">
        <w:rPr>
          <w:rFonts w:ascii="Tahoma" w:hAnsi="Tahoma" w:cs="Tahoma"/>
          <w:i/>
          <w:color w:val="000000"/>
          <w:sz w:val="21"/>
          <w:szCs w:val="21"/>
        </w:rPr>
        <w:t>άν</w:t>
      </w:r>
      <w:r w:rsidR="00345084" w:rsidRPr="00876040">
        <w:rPr>
          <w:rFonts w:ascii="Tahoma" w:hAnsi="Tahoma" w:cs="Tahoma"/>
          <w:i/>
          <w:color w:val="000000"/>
          <w:sz w:val="21"/>
          <w:szCs w:val="21"/>
        </w:rPr>
        <w:t xml:space="preserve"> </w:t>
      </w:r>
      <w:r w:rsidR="00C14609" w:rsidRPr="00876040">
        <w:rPr>
          <w:rFonts w:ascii="Tahoma" w:hAnsi="Tahoma" w:cs="Tahoma"/>
          <w:i/>
          <w:color w:val="000000"/>
          <w:sz w:val="21"/>
          <w:szCs w:val="21"/>
        </w:rPr>
        <w:t>συμπληρωθεί</w:t>
      </w:r>
      <w:r w:rsidR="00345084" w:rsidRPr="00876040">
        <w:rPr>
          <w:rFonts w:ascii="Tahoma" w:hAnsi="Tahoma" w:cs="Tahoma"/>
          <w:i/>
          <w:color w:val="000000"/>
          <w:sz w:val="21"/>
          <w:szCs w:val="21"/>
        </w:rPr>
        <w:t xml:space="preserve"> ικανός αριθμός ενδιαφερόμενων για το σχηματισμό τμήματος</w:t>
      </w:r>
      <w:r w:rsidR="00345084" w:rsidRPr="00876040">
        <w:rPr>
          <w:rFonts w:ascii="Tahoma" w:hAnsi="Tahoma" w:cs="Tahoma"/>
          <w:i/>
          <w:color w:val="000000"/>
          <w:sz w:val="22"/>
          <w:szCs w:val="21"/>
        </w:rPr>
        <w:t>)</w:t>
      </w:r>
    </w:p>
    <w:p w:rsidR="009352F5" w:rsidRPr="009352F5" w:rsidRDefault="009352F5" w:rsidP="009352F5">
      <w:pPr>
        <w:pStyle w:val="Web"/>
        <w:shd w:val="clear" w:color="auto" w:fill="FFFFFF"/>
        <w:spacing w:before="160" w:beforeAutospacing="0" w:after="160" w:afterAutospacing="0"/>
        <w:rPr>
          <w:rFonts w:ascii="Tahoma" w:hAnsi="Tahoma" w:cs="Tahoma"/>
          <w:color w:val="000000"/>
          <w:sz w:val="21"/>
          <w:szCs w:val="21"/>
        </w:rPr>
      </w:pPr>
      <w:r w:rsidRPr="00345084">
        <w:rPr>
          <w:rStyle w:val="a3"/>
          <w:rFonts w:ascii="Tahoma" w:hAnsi="Tahoma" w:cs="Tahoma"/>
          <w:color w:val="000000"/>
          <w:sz w:val="21"/>
          <w:szCs w:val="21"/>
        </w:rPr>
        <w:t>Έναρξη</w:t>
      </w:r>
      <w:r w:rsidRPr="00876040">
        <w:rPr>
          <w:rStyle w:val="a3"/>
          <w:rFonts w:ascii="Tahoma" w:hAnsi="Tahoma" w:cs="Tahoma"/>
          <w:color w:val="000000"/>
          <w:sz w:val="21"/>
          <w:szCs w:val="21"/>
        </w:rPr>
        <w:t>:</w:t>
      </w:r>
      <w:r w:rsidRPr="00345084">
        <w:rPr>
          <w:rStyle w:val="a3"/>
          <w:rFonts w:ascii="Tahoma" w:hAnsi="Tahoma" w:cs="Tahoma"/>
          <w:color w:val="000000"/>
          <w:sz w:val="21"/>
          <w:szCs w:val="21"/>
        </w:rPr>
        <w:t xml:space="preserve"> </w:t>
      </w:r>
      <w:r>
        <w:rPr>
          <w:rFonts w:ascii="Tahoma" w:hAnsi="Tahoma" w:cs="Tahoma"/>
          <w:color w:val="000000"/>
          <w:sz w:val="21"/>
          <w:szCs w:val="21"/>
        </w:rPr>
        <w:t xml:space="preserve">Σάββατο 6 Οκτωβρίου 2018 για την </w:t>
      </w:r>
      <w:r w:rsidRPr="009352F5">
        <w:rPr>
          <w:rFonts w:ascii="Tahoma" w:hAnsi="Tahoma" w:cs="Tahoma"/>
          <w:b/>
          <w:color w:val="000000"/>
          <w:sz w:val="21"/>
          <w:szCs w:val="21"/>
        </w:rPr>
        <w:t>Αθήνα</w:t>
      </w:r>
      <w:r>
        <w:rPr>
          <w:rFonts w:ascii="Tahoma" w:hAnsi="Tahoma" w:cs="Tahoma"/>
          <w:color w:val="000000"/>
          <w:sz w:val="21"/>
          <w:szCs w:val="21"/>
        </w:rPr>
        <w:t xml:space="preserve"> </w:t>
      </w:r>
    </w:p>
    <w:p w:rsidR="0006474B" w:rsidRPr="009352F5" w:rsidRDefault="0006474B" w:rsidP="0006474B">
      <w:pPr>
        <w:pStyle w:val="Web"/>
        <w:shd w:val="clear" w:color="auto" w:fill="FFFFFF"/>
        <w:spacing w:before="75" w:beforeAutospacing="0" w:after="75" w:afterAutospacing="0"/>
        <w:jc w:val="both"/>
        <w:rPr>
          <w:rStyle w:val="a3"/>
          <w:rFonts w:ascii="Tahoma" w:hAnsi="Tahoma" w:cs="Tahoma"/>
          <w:color w:val="000000"/>
          <w:sz w:val="16"/>
          <w:szCs w:val="21"/>
        </w:rPr>
      </w:pPr>
    </w:p>
    <w:p w:rsidR="006F5319" w:rsidRPr="00345084" w:rsidRDefault="003171AB" w:rsidP="002F0D09">
      <w:pPr>
        <w:pStyle w:val="Web"/>
        <w:shd w:val="clear" w:color="auto" w:fill="FFFFFF"/>
        <w:spacing w:before="0" w:beforeAutospacing="0" w:after="0" w:afterAutospacing="0"/>
        <w:rPr>
          <w:rStyle w:val="a3"/>
          <w:rFonts w:ascii="Tahoma" w:hAnsi="Tahoma" w:cs="Tahoma"/>
          <w:color w:val="000000"/>
          <w:sz w:val="21"/>
          <w:szCs w:val="21"/>
        </w:rPr>
      </w:pPr>
      <w:r w:rsidRPr="00345084">
        <w:rPr>
          <w:rStyle w:val="a3"/>
          <w:rFonts w:ascii="Tahoma" w:hAnsi="Tahoma" w:cs="Tahoma"/>
          <w:color w:val="000000"/>
          <w:sz w:val="21"/>
          <w:szCs w:val="21"/>
        </w:rPr>
        <w:t>ΘΕΜΑΤΙΚΕΣ ΕΝΟΤΗΤΕΣ</w:t>
      </w:r>
    </w:p>
    <w:p w:rsidR="002F0D09" w:rsidRPr="003D6B97" w:rsidRDefault="002F0D09" w:rsidP="002F0D09">
      <w:pPr>
        <w:pStyle w:val="Web"/>
        <w:shd w:val="clear" w:color="auto" w:fill="FFFFFF"/>
        <w:spacing w:before="0" w:beforeAutospacing="0" w:after="0" w:afterAutospacing="0"/>
        <w:rPr>
          <w:rStyle w:val="a3"/>
          <w:rFonts w:ascii="Tahoma" w:hAnsi="Tahoma" w:cs="Tahoma"/>
          <w:color w:val="000000"/>
          <w:sz w:val="16"/>
          <w:szCs w:val="21"/>
        </w:rPr>
      </w:pP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1.</w:t>
      </w:r>
      <w:r w:rsidRPr="00345084">
        <w:rPr>
          <w:rFonts w:ascii="Tahoma" w:hAnsi="Tahoma" w:cs="Tahoma"/>
          <w:bCs/>
          <w:sz w:val="21"/>
          <w:szCs w:val="21"/>
        </w:rPr>
        <w:tab/>
        <w:t>Αρχές της διοίκησης στην εκπαίδευση</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2.</w:t>
      </w:r>
      <w:r w:rsidRPr="00345084">
        <w:rPr>
          <w:rFonts w:ascii="Tahoma" w:hAnsi="Tahoma" w:cs="Tahoma"/>
          <w:bCs/>
          <w:sz w:val="21"/>
          <w:szCs w:val="21"/>
        </w:rPr>
        <w:tab/>
        <w:t>Ηγεσία στο Εκπαιδευτικό Περιβάλλον</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3.</w:t>
      </w:r>
      <w:r w:rsidRPr="00345084">
        <w:rPr>
          <w:rFonts w:ascii="Tahoma" w:hAnsi="Tahoma" w:cs="Tahoma"/>
          <w:bCs/>
          <w:sz w:val="21"/>
          <w:szCs w:val="21"/>
        </w:rPr>
        <w:tab/>
        <w:t>Ειδικά Θέματα στη Διοίκηση και Ηγεσία Εκπαιδευτικών Μονάδων</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4.</w:t>
      </w:r>
      <w:r w:rsidRPr="00345084">
        <w:rPr>
          <w:rFonts w:ascii="Tahoma" w:hAnsi="Tahoma" w:cs="Tahoma"/>
          <w:bCs/>
          <w:sz w:val="21"/>
          <w:szCs w:val="21"/>
        </w:rPr>
        <w:tab/>
        <w:t>Αξιολόγηση Εκπαιδευτικών Μονάδων και Συστημάτων</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5.</w:t>
      </w:r>
      <w:r w:rsidRPr="00345084">
        <w:rPr>
          <w:rFonts w:ascii="Tahoma" w:hAnsi="Tahoma" w:cs="Tahoma"/>
          <w:bCs/>
          <w:sz w:val="21"/>
          <w:szCs w:val="21"/>
        </w:rPr>
        <w:tab/>
        <w:t>Η Διάσταση του Φύλου στο Εκπαιδευτικό Περιβάλλον</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6.</w:t>
      </w:r>
      <w:r w:rsidRPr="00345084">
        <w:rPr>
          <w:rFonts w:ascii="Tahoma" w:hAnsi="Tahoma" w:cs="Tahoma"/>
          <w:bCs/>
          <w:sz w:val="21"/>
          <w:szCs w:val="21"/>
        </w:rPr>
        <w:tab/>
        <w:t>Ο/Η Εκπαιδευτικός στο πλαίσιο της σχολικής τάξης</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7.</w:t>
      </w:r>
      <w:r w:rsidRPr="00345084">
        <w:rPr>
          <w:rFonts w:ascii="Tahoma" w:hAnsi="Tahoma" w:cs="Tahoma"/>
          <w:bCs/>
          <w:sz w:val="21"/>
          <w:szCs w:val="21"/>
        </w:rPr>
        <w:tab/>
        <w:t>Ο/Η Εκπαιδευτικός στο πλαίσιο της σχολικής μονάδας</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8.</w:t>
      </w:r>
      <w:r w:rsidRPr="00345084">
        <w:rPr>
          <w:rFonts w:ascii="Tahoma" w:hAnsi="Tahoma" w:cs="Tahoma"/>
          <w:bCs/>
          <w:sz w:val="21"/>
          <w:szCs w:val="21"/>
        </w:rPr>
        <w:tab/>
        <w:t>Ο/H Εκπαιδευτικός ως επαγγελματίας</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9.</w:t>
      </w:r>
      <w:r w:rsidRPr="00345084">
        <w:rPr>
          <w:rFonts w:ascii="Tahoma" w:hAnsi="Tahoma" w:cs="Tahoma"/>
          <w:bCs/>
          <w:sz w:val="21"/>
          <w:szCs w:val="21"/>
        </w:rPr>
        <w:tab/>
        <w:t>Στρατηγικός Σχεδιασμός Εκπαιδευτικών Μονάδων</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10.</w:t>
      </w:r>
      <w:r w:rsidRPr="00345084">
        <w:rPr>
          <w:rFonts w:ascii="Tahoma" w:hAnsi="Tahoma" w:cs="Tahoma"/>
          <w:bCs/>
          <w:sz w:val="21"/>
          <w:szCs w:val="21"/>
        </w:rPr>
        <w:tab/>
        <w:t>Διασφάλιση Ποιότητας των Εκπαιδευτικών Μονάδων</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11.</w:t>
      </w:r>
      <w:r w:rsidRPr="00345084">
        <w:rPr>
          <w:rFonts w:ascii="Tahoma" w:hAnsi="Tahoma" w:cs="Tahoma"/>
          <w:bCs/>
          <w:sz w:val="21"/>
          <w:szCs w:val="21"/>
        </w:rPr>
        <w:tab/>
        <w:t>Διοίκηση Ανθρώπινου Δυναμικού στην Εκπαίδευση</w:t>
      </w:r>
    </w:p>
    <w:p w:rsidR="0006474B" w:rsidRPr="00345084"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12.</w:t>
      </w:r>
      <w:r w:rsidRPr="00345084">
        <w:rPr>
          <w:rFonts w:ascii="Tahoma" w:hAnsi="Tahoma" w:cs="Tahoma"/>
          <w:bCs/>
          <w:sz w:val="21"/>
          <w:szCs w:val="21"/>
        </w:rPr>
        <w:tab/>
        <w:t>Διοίκηση Ολικής Ποιότητας στην Εκπαίδευση</w:t>
      </w:r>
    </w:p>
    <w:p w:rsidR="0006474B" w:rsidRDefault="0006474B" w:rsidP="00136227">
      <w:pPr>
        <w:pStyle w:val="Web"/>
        <w:shd w:val="clear" w:color="auto" w:fill="FFFFFF"/>
        <w:tabs>
          <w:tab w:val="left" w:pos="426"/>
        </w:tabs>
        <w:spacing w:before="0" w:beforeAutospacing="0" w:after="0" w:afterAutospacing="0"/>
        <w:rPr>
          <w:rFonts w:ascii="Tahoma" w:hAnsi="Tahoma" w:cs="Tahoma"/>
          <w:bCs/>
          <w:sz w:val="21"/>
          <w:szCs w:val="21"/>
        </w:rPr>
      </w:pPr>
      <w:r w:rsidRPr="00345084">
        <w:rPr>
          <w:rFonts w:ascii="Tahoma" w:hAnsi="Tahoma" w:cs="Tahoma"/>
          <w:bCs/>
          <w:sz w:val="21"/>
          <w:szCs w:val="21"/>
        </w:rPr>
        <w:t>13.</w:t>
      </w:r>
      <w:r w:rsidRPr="00345084">
        <w:rPr>
          <w:rFonts w:ascii="Tahoma" w:hAnsi="Tahoma" w:cs="Tahoma"/>
          <w:bCs/>
          <w:sz w:val="21"/>
          <w:szCs w:val="21"/>
        </w:rPr>
        <w:tab/>
        <w:t>Τεχνικές Επικοινωνίας και Διαχείρισης Συγκρούσεων στο Εκπαιδευτικό Περιβάλλον</w:t>
      </w:r>
    </w:p>
    <w:p w:rsidR="003171AB" w:rsidRPr="00345084" w:rsidRDefault="003171AB" w:rsidP="003171AB">
      <w:pPr>
        <w:pStyle w:val="Web"/>
        <w:shd w:val="clear" w:color="auto" w:fill="FFFFFF"/>
        <w:spacing w:before="75" w:beforeAutospacing="0" w:after="75" w:afterAutospacing="0"/>
        <w:rPr>
          <w:rFonts w:ascii="Tahoma" w:hAnsi="Tahoma" w:cs="Tahoma"/>
          <w:color w:val="000000"/>
          <w:sz w:val="21"/>
          <w:szCs w:val="21"/>
        </w:rPr>
      </w:pPr>
      <w:r w:rsidRPr="00345084">
        <w:rPr>
          <w:rStyle w:val="a3"/>
          <w:rFonts w:ascii="Tahoma" w:hAnsi="Tahoma" w:cs="Tahoma"/>
          <w:color w:val="000000"/>
          <w:sz w:val="21"/>
          <w:szCs w:val="21"/>
        </w:rPr>
        <w:lastRenderedPageBreak/>
        <w:t>Εποπτεία προγράμματος: Φιλντίσης Παναγιώτης</w:t>
      </w:r>
      <w:r w:rsidRPr="00345084">
        <w:rPr>
          <w:rStyle w:val="a3"/>
          <w:rFonts w:ascii="Tahoma" w:hAnsi="Tahoma" w:cs="Tahoma"/>
          <w:b w:val="0"/>
          <w:color w:val="000000"/>
          <w:sz w:val="21"/>
          <w:szCs w:val="21"/>
        </w:rPr>
        <w:t>,</w:t>
      </w:r>
      <w:r w:rsidRPr="00345084">
        <w:rPr>
          <w:rStyle w:val="a3"/>
          <w:rFonts w:ascii="Tahoma" w:hAnsi="Tahoma" w:cs="Tahoma"/>
          <w:color w:val="000000"/>
          <w:sz w:val="21"/>
          <w:szCs w:val="21"/>
        </w:rPr>
        <w:t xml:space="preserve"> Αντιπρόεδρος Ε.Ε.Φ</w:t>
      </w:r>
      <w:r w:rsidR="007C236B">
        <w:rPr>
          <w:rStyle w:val="a3"/>
          <w:rFonts w:ascii="Tahoma" w:hAnsi="Tahoma" w:cs="Tahoma"/>
          <w:color w:val="000000"/>
          <w:sz w:val="21"/>
          <w:szCs w:val="21"/>
        </w:rPr>
        <w:t>.</w:t>
      </w:r>
      <w:r w:rsidRPr="00345084">
        <w:rPr>
          <w:rStyle w:val="a3"/>
          <w:rFonts w:ascii="Tahoma" w:hAnsi="Tahoma" w:cs="Tahoma"/>
          <w:color w:val="000000"/>
          <w:sz w:val="21"/>
          <w:szCs w:val="21"/>
        </w:rPr>
        <w:t>        </w:t>
      </w:r>
    </w:p>
    <w:p w:rsidR="0006474B" w:rsidRPr="00612C27" w:rsidRDefault="0006474B" w:rsidP="003171AB">
      <w:pPr>
        <w:pStyle w:val="Web"/>
        <w:shd w:val="clear" w:color="auto" w:fill="FFFFFF"/>
        <w:spacing w:before="75" w:beforeAutospacing="0" w:after="75" w:afterAutospacing="0"/>
        <w:rPr>
          <w:rStyle w:val="a3"/>
          <w:rFonts w:ascii="Tahoma" w:hAnsi="Tahoma" w:cs="Tahoma"/>
          <w:color w:val="000000"/>
          <w:sz w:val="18"/>
          <w:szCs w:val="21"/>
        </w:rPr>
      </w:pPr>
    </w:p>
    <w:p w:rsidR="001C5CF1" w:rsidRPr="001C5CF1" w:rsidRDefault="001C5CF1" w:rsidP="001C5CF1">
      <w:pPr>
        <w:spacing w:after="0"/>
        <w:jc w:val="both"/>
        <w:rPr>
          <w:rFonts w:ascii="Tahoma" w:hAnsi="Tahoma" w:cs="Tahoma"/>
          <w:i/>
          <w:sz w:val="21"/>
          <w:szCs w:val="21"/>
        </w:rPr>
      </w:pPr>
      <w:r w:rsidRPr="001C5CF1">
        <w:rPr>
          <w:rFonts w:ascii="Tahoma" w:hAnsi="Tahoma" w:cs="Tahoma"/>
          <w:b/>
          <w:bCs/>
          <w:sz w:val="21"/>
          <w:szCs w:val="21"/>
        </w:rPr>
        <w:t>Κόστος</w:t>
      </w:r>
      <w:r w:rsidRPr="001C5CF1">
        <w:rPr>
          <w:rFonts w:ascii="Tahoma" w:hAnsi="Tahoma" w:cs="Tahoma"/>
          <w:bCs/>
          <w:sz w:val="21"/>
          <w:szCs w:val="21"/>
        </w:rPr>
        <w:t>:</w:t>
      </w:r>
      <w:r w:rsidRPr="001C5CF1">
        <w:rPr>
          <w:rFonts w:ascii="Tahoma" w:hAnsi="Tahoma" w:cs="Tahoma"/>
          <w:b/>
          <w:sz w:val="21"/>
          <w:szCs w:val="21"/>
        </w:rPr>
        <w:t xml:space="preserve"> 640</w:t>
      </w:r>
      <w:r w:rsidRPr="001C5CF1">
        <w:rPr>
          <w:rFonts w:ascii="Tahoma" w:hAnsi="Tahoma" w:cs="Tahoma"/>
          <w:b/>
          <w:bCs/>
          <w:sz w:val="21"/>
          <w:szCs w:val="21"/>
        </w:rPr>
        <w:t xml:space="preserve"> €</w:t>
      </w:r>
      <w:r w:rsidRPr="001C5CF1">
        <w:rPr>
          <w:rFonts w:ascii="Tahoma" w:hAnsi="Tahoma" w:cs="Tahoma"/>
          <w:sz w:val="21"/>
          <w:szCs w:val="21"/>
        </w:rPr>
        <w:t>  </w:t>
      </w:r>
      <w:r w:rsidRPr="001C5CF1">
        <w:rPr>
          <w:rFonts w:ascii="Tahoma" w:hAnsi="Tahoma" w:cs="Tahoma"/>
          <w:i/>
          <w:sz w:val="21"/>
          <w:szCs w:val="21"/>
        </w:rPr>
        <w:t>(</w:t>
      </w:r>
      <w:r w:rsidRPr="00876040">
        <w:rPr>
          <w:rFonts w:ascii="Tahoma" w:hAnsi="Tahoma" w:cs="Tahoma"/>
          <w:b/>
          <w:bCs/>
          <w:i/>
          <w:sz w:val="21"/>
          <w:szCs w:val="21"/>
        </w:rPr>
        <w:t>Προκαταβολή</w:t>
      </w:r>
      <w:r w:rsidRPr="001C5CF1">
        <w:rPr>
          <w:rFonts w:ascii="Tahoma" w:hAnsi="Tahoma" w:cs="Tahoma"/>
          <w:bCs/>
          <w:i/>
          <w:sz w:val="21"/>
          <w:szCs w:val="21"/>
        </w:rPr>
        <w:t xml:space="preserve"> </w:t>
      </w:r>
      <w:r w:rsidRPr="001C5CF1">
        <w:rPr>
          <w:rFonts w:ascii="Tahoma" w:hAnsi="Tahoma" w:cs="Tahoma"/>
          <w:i/>
          <w:sz w:val="21"/>
          <w:szCs w:val="21"/>
        </w:rPr>
        <w:t>εγγραφής </w:t>
      </w:r>
      <w:r w:rsidRPr="00876040">
        <w:rPr>
          <w:rFonts w:ascii="Tahoma" w:hAnsi="Tahoma" w:cs="Tahoma"/>
          <w:b/>
          <w:i/>
          <w:sz w:val="21"/>
          <w:szCs w:val="21"/>
        </w:rPr>
        <w:t>140 €</w:t>
      </w:r>
      <w:r w:rsidRPr="001C5CF1">
        <w:rPr>
          <w:rFonts w:ascii="Tahoma" w:hAnsi="Tahoma" w:cs="Tahoma"/>
          <w:i/>
          <w:sz w:val="21"/>
          <w:szCs w:val="21"/>
        </w:rPr>
        <w:t xml:space="preserve">, υπόλοιπο ποσό σε </w:t>
      </w:r>
      <w:r w:rsidRPr="00876040">
        <w:rPr>
          <w:rFonts w:ascii="Tahoma" w:hAnsi="Tahoma" w:cs="Tahoma"/>
          <w:i/>
          <w:sz w:val="21"/>
          <w:szCs w:val="21"/>
        </w:rPr>
        <w:t>3-5 δόσεις</w:t>
      </w:r>
      <w:r w:rsidRPr="001C5CF1">
        <w:rPr>
          <w:rFonts w:ascii="Tahoma" w:hAnsi="Tahoma" w:cs="Tahoma"/>
          <w:i/>
          <w:sz w:val="21"/>
          <w:szCs w:val="21"/>
        </w:rPr>
        <w:t xml:space="preserve"> μέχρι το Μάιο 201</w:t>
      </w:r>
      <w:r w:rsidR="00876040">
        <w:rPr>
          <w:rFonts w:ascii="Tahoma" w:hAnsi="Tahoma" w:cs="Tahoma"/>
          <w:i/>
          <w:sz w:val="21"/>
          <w:szCs w:val="21"/>
        </w:rPr>
        <w:t>9</w:t>
      </w:r>
      <w:r w:rsidRPr="001C5CF1">
        <w:rPr>
          <w:rFonts w:ascii="Tahoma" w:hAnsi="Tahoma" w:cs="Tahoma"/>
          <w:i/>
          <w:sz w:val="21"/>
          <w:szCs w:val="21"/>
        </w:rPr>
        <w:t>)</w:t>
      </w:r>
    </w:p>
    <w:p w:rsidR="001C5CF1" w:rsidRPr="001C5CF1" w:rsidRDefault="001C5CF1" w:rsidP="001C5CF1">
      <w:pPr>
        <w:spacing w:after="120"/>
        <w:rPr>
          <w:rFonts w:ascii="Tahoma" w:hAnsi="Tahoma" w:cs="Tahoma"/>
          <w:sz w:val="20"/>
          <w:szCs w:val="21"/>
        </w:rPr>
      </w:pPr>
      <w:r w:rsidRPr="001C5CF1">
        <w:rPr>
          <w:rFonts w:ascii="Tahoma" w:hAnsi="Tahoma" w:cs="Tahoma"/>
          <w:sz w:val="20"/>
          <w:szCs w:val="21"/>
        </w:rPr>
        <w:t>Έκπτωση για τους φυσικούς μέλη της ΕΕΦ (με πληρωμένη τη συνδρομή 201</w:t>
      </w:r>
      <w:r w:rsidR="00876040">
        <w:rPr>
          <w:rFonts w:ascii="Tahoma" w:hAnsi="Tahoma" w:cs="Tahoma"/>
          <w:sz w:val="20"/>
          <w:szCs w:val="21"/>
        </w:rPr>
        <w:t>8</w:t>
      </w:r>
      <w:r w:rsidRPr="001C5CF1">
        <w:rPr>
          <w:rFonts w:ascii="Tahoma" w:hAnsi="Tahoma" w:cs="Tahoma"/>
          <w:sz w:val="20"/>
          <w:szCs w:val="21"/>
        </w:rPr>
        <w:t>), για όσους παρακολουθούν ταυτόχρονα ή έχουν παρακολουθήσει άλλο σεμινάριο της ΕΕΦ το 201</w:t>
      </w:r>
      <w:r w:rsidR="00876040">
        <w:rPr>
          <w:rFonts w:ascii="Tahoma" w:hAnsi="Tahoma" w:cs="Tahoma"/>
          <w:sz w:val="20"/>
          <w:szCs w:val="21"/>
        </w:rPr>
        <w:t>7-18</w:t>
      </w:r>
      <w:r w:rsidRPr="001C5CF1">
        <w:rPr>
          <w:rFonts w:ascii="Tahoma" w:hAnsi="Tahoma" w:cs="Tahoma"/>
          <w:sz w:val="20"/>
          <w:szCs w:val="21"/>
        </w:rPr>
        <w:t>, καθώς και για ευάλωτες κοινωνικές ομάδες.</w:t>
      </w:r>
    </w:p>
    <w:p w:rsidR="009518C4" w:rsidRDefault="009518C4" w:rsidP="009518C4">
      <w:pPr>
        <w:pStyle w:val="Web"/>
        <w:spacing w:before="240" w:beforeAutospacing="0" w:after="240" w:afterAutospacing="0"/>
        <w:rPr>
          <w:rFonts w:ascii="Tahoma" w:hAnsi="Tahoma" w:cs="Tahoma"/>
          <w:sz w:val="21"/>
          <w:szCs w:val="21"/>
        </w:rPr>
      </w:pPr>
      <w:r w:rsidRPr="009518C4">
        <w:rPr>
          <w:rFonts w:ascii="Tahoma" w:hAnsi="Tahoma" w:cs="Tahoma"/>
          <w:sz w:val="21"/>
          <w:szCs w:val="21"/>
        </w:rPr>
        <w:t>Κατάθεση προκαταβολών για την εγγραφή στο λογαριασμό</w:t>
      </w:r>
      <w:r w:rsidR="00A635B3">
        <w:rPr>
          <w:rFonts w:ascii="Tahoma" w:hAnsi="Tahoma" w:cs="Tahoma"/>
          <w:sz w:val="21"/>
          <w:szCs w:val="21"/>
        </w:rPr>
        <w:t xml:space="preserve"> της Ένωσης Ελλήνων Φυσικών στην τράπεζα </w:t>
      </w:r>
      <w:r w:rsidRPr="009518C4">
        <w:rPr>
          <w:rFonts w:ascii="Tahoma" w:hAnsi="Tahoma" w:cs="Tahoma"/>
          <w:b/>
          <w:bCs/>
          <w:sz w:val="21"/>
          <w:szCs w:val="21"/>
          <w:lang w:val="en-US"/>
        </w:rPr>
        <w:t>Eurobank</w:t>
      </w:r>
      <w:r w:rsidRPr="009518C4">
        <w:rPr>
          <w:rFonts w:ascii="Tahoma" w:hAnsi="Tahoma" w:cs="Tahoma"/>
          <w:sz w:val="21"/>
          <w:szCs w:val="21"/>
        </w:rPr>
        <w:t xml:space="preserve">: </w:t>
      </w:r>
      <w:r w:rsidRPr="009518C4">
        <w:rPr>
          <w:rFonts w:ascii="Tahoma" w:hAnsi="Tahoma" w:cs="Tahoma"/>
          <w:b/>
          <w:bCs/>
          <w:sz w:val="21"/>
          <w:szCs w:val="21"/>
        </w:rPr>
        <w:t>0026.0327.49.0100038837    </w:t>
      </w:r>
      <w:r>
        <w:rPr>
          <w:rFonts w:ascii="Tahoma" w:hAnsi="Tahoma" w:cs="Tahoma"/>
          <w:b/>
          <w:bCs/>
          <w:sz w:val="21"/>
          <w:szCs w:val="21"/>
        </w:rPr>
        <w:br/>
      </w:r>
      <w:r w:rsidRPr="009518C4">
        <w:rPr>
          <w:rFonts w:ascii="Tahoma" w:hAnsi="Tahoma" w:cs="Tahoma"/>
          <w:b/>
          <w:bCs/>
          <w:sz w:val="21"/>
          <w:szCs w:val="21"/>
        </w:rPr>
        <w:t>(αριθμός IBAN</w:t>
      </w:r>
      <w:r w:rsidRPr="009518C4">
        <w:rPr>
          <w:rFonts w:ascii="Tahoma" w:hAnsi="Tahoma" w:cs="Tahoma"/>
          <w:sz w:val="21"/>
          <w:szCs w:val="21"/>
        </w:rPr>
        <w:t>: </w:t>
      </w:r>
      <w:r w:rsidRPr="009518C4">
        <w:rPr>
          <w:rFonts w:ascii="Tahoma" w:hAnsi="Tahoma" w:cs="Tahoma"/>
          <w:b/>
          <w:bCs/>
          <w:sz w:val="21"/>
          <w:szCs w:val="21"/>
        </w:rPr>
        <w:t> GR9102603270000490100038837)</w:t>
      </w:r>
      <w:r w:rsidRPr="009518C4">
        <w:rPr>
          <w:rFonts w:ascii="Tahoma" w:hAnsi="Tahoma" w:cs="Tahoma"/>
          <w:b/>
          <w:bCs/>
          <w:sz w:val="21"/>
          <w:szCs w:val="21"/>
        </w:rPr>
        <w:br/>
      </w:r>
      <w:r w:rsidRPr="009518C4">
        <w:rPr>
          <w:rFonts w:ascii="Tahoma" w:hAnsi="Tahoma" w:cs="Tahoma"/>
          <w:iCs/>
          <w:sz w:val="21"/>
          <w:szCs w:val="21"/>
        </w:rPr>
        <w:t>(</w:t>
      </w:r>
      <w:r w:rsidR="00FB63D4">
        <w:rPr>
          <w:rFonts w:ascii="Tahoma" w:hAnsi="Tahoma" w:cs="Tahoma"/>
          <w:iCs/>
          <w:sz w:val="21"/>
          <w:szCs w:val="21"/>
        </w:rPr>
        <w:t>Προσοχή!!! Σ</w:t>
      </w:r>
      <w:r w:rsidRPr="009518C4">
        <w:rPr>
          <w:rFonts w:ascii="Tahoma" w:hAnsi="Tahoma" w:cs="Tahoma"/>
          <w:iCs/>
          <w:sz w:val="21"/>
          <w:szCs w:val="21"/>
        </w:rPr>
        <w:t xml:space="preserve">ημειώνοντας ως </w:t>
      </w:r>
      <w:r w:rsidRPr="00FB63D4">
        <w:rPr>
          <w:rFonts w:ascii="Tahoma" w:hAnsi="Tahoma" w:cs="Tahoma"/>
          <w:b/>
          <w:bCs/>
          <w:iCs/>
          <w:sz w:val="21"/>
          <w:szCs w:val="21"/>
          <w:u w:val="single"/>
        </w:rPr>
        <w:t>αιτιολογία</w:t>
      </w:r>
      <w:r w:rsidRPr="00FB63D4">
        <w:rPr>
          <w:rFonts w:ascii="Tahoma" w:hAnsi="Tahoma" w:cs="Tahoma"/>
          <w:iCs/>
          <w:sz w:val="21"/>
          <w:szCs w:val="21"/>
          <w:u w:val="single"/>
        </w:rPr>
        <w:t xml:space="preserve"> </w:t>
      </w:r>
      <w:r w:rsidRPr="00FB63D4">
        <w:rPr>
          <w:rFonts w:ascii="Tahoma" w:hAnsi="Tahoma" w:cs="Tahoma"/>
          <w:b/>
          <w:iCs/>
          <w:sz w:val="21"/>
          <w:szCs w:val="21"/>
          <w:u w:val="single"/>
        </w:rPr>
        <w:t>κατάθεσης</w:t>
      </w:r>
      <w:r w:rsidRPr="009518C4">
        <w:rPr>
          <w:rFonts w:ascii="Tahoma" w:hAnsi="Tahoma" w:cs="Tahoma"/>
          <w:iCs/>
          <w:sz w:val="21"/>
          <w:szCs w:val="21"/>
        </w:rPr>
        <w:t xml:space="preserve"> το </w:t>
      </w:r>
      <w:r w:rsidRPr="009518C4">
        <w:rPr>
          <w:rFonts w:ascii="Tahoma" w:hAnsi="Tahoma" w:cs="Tahoma"/>
          <w:b/>
          <w:iCs/>
          <w:sz w:val="21"/>
          <w:szCs w:val="21"/>
          <w:u w:val="single"/>
        </w:rPr>
        <w:t>ΚΕ51</w:t>
      </w:r>
      <w:r w:rsidRPr="009518C4">
        <w:rPr>
          <w:rFonts w:ascii="Tahoma" w:hAnsi="Tahoma" w:cs="Tahoma"/>
          <w:b/>
          <w:iCs/>
          <w:sz w:val="21"/>
          <w:szCs w:val="21"/>
        </w:rPr>
        <w:t xml:space="preserve">  </w:t>
      </w:r>
      <w:r w:rsidRPr="009518C4">
        <w:rPr>
          <w:rFonts w:ascii="Tahoma" w:hAnsi="Tahoma" w:cs="Tahoma"/>
          <w:iCs/>
          <w:sz w:val="21"/>
          <w:szCs w:val="21"/>
        </w:rPr>
        <w:t xml:space="preserve">και το </w:t>
      </w:r>
      <w:r w:rsidRPr="009518C4">
        <w:rPr>
          <w:rFonts w:ascii="Tahoma" w:hAnsi="Tahoma" w:cs="Tahoma"/>
          <w:b/>
          <w:bCs/>
          <w:iCs/>
          <w:sz w:val="21"/>
          <w:szCs w:val="21"/>
          <w:u w:val="single"/>
        </w:rPr>
        <w:t>ονοματεπώνυμό σας</w:t>
      </w:r>
      <w:r w:rsidRPr="009518C4">
        <w:rPr>
          <w:rFonts w:ascii="Tahoma" w:hAnsi="Tahoma" w:cs="Tahoma"/>
          <w:iCs/>
          <w:sz w:val="21"/>
          <w:szCs w:val="21"/>
        </w:rPr>
        <w:t>)</w:t>
      </w:r>
    </w:p>
    <w:p w:rsidR="001C5CF1" w:rsidRPr="001C5CF1" w:rsidRDefault="001C5CF1" w:rsidP="001C5CF1">
      <w:pPr>
        <w:pStyle w:val="Web"/>
        <w:spacing w:before="240" w:beforeAutospacing="0" w:after="240" w:afterAutospacing="0"/>
        <w:jc w:val="both"/>
        <w:rPr>
          <w:rStyle w:val="a3"/>
          <w:rFonts w:ascii="Tahoma" w:hAnsi="Tahoma" w:cs="Tahoma"/>
          <w:b w:val="0"/>
          <w:sz w:val="21"/>
          <w:szCs w:val="21"/>
        </w:rPr>
      </w:pPr>
      <w:r w:rsidRPr="001C5CF1">
        <w:rPr>
          <w:rFonts w:ascii="Tahoma" w:hAnsi="Tahoma" w:cs="Tahoma"/>
          <w:sz w:val="21"/>
          <w:szCs w:val="21"/>
        </w:rPr>
        <w:t xml:space="preserve">Με την </w:t>
      </w:r>
      <w:r w:rsidRPr="001C5CF1">
        <w:rPr>
          <w:rStyle w:val="a3"/>
          <w:rFonts w:ascii="Tahoma" w:hAnsi="Tahoma" w:cs="Tahoma"/>
          <w:sz w:val="21"/>
          <w:szCs w:val="21"/>
        </w:rPr>
        <w:t>επιτυχή</w:t>
      </w:r>
      <w:r w:rsidRPr="001C5CF1">
        <w:rPr>
          <w:rFonts w:ascii="Tahoma" w:hAnsi="Tahoma" w:cs="Tahoma"/>
          <w:sz w:val="21"/>
          <w:szCs w:val="21"/>
        </w:rPr>
        <w:t xml:space="preserve"> ολοκλήρωση του Σεμιναρίου θα δοθεί </w:t>
      </w:r>
      <w:r w:rsidRPr="001C5CF1">
        <w:rPr>
          <w:rStyle w:val="a3"/>
          <w:rFonts w:ascii="Tahoma" w:hAnsi="Tahoma" w:cs="Tahoma"/>
          <w:sz w:val="21"/>
          <w:szCs w:val="21"/>
        </w:rPr>
        <w:t>Πιστοποιητικό Επιμόρφωσης</w:t>
      </w:r>
      <w:r w:rsidRPr="001C5CF1">
        <w:rPr>
          <w:rFonts w:ascii="Tahoma" w:hAnsi="Tahoma" w:cs="Tahoma"/>
          <w:sz w:val="21"/>
          <w:szCs w:val="21"/>
        </w:rPr>
        <w:t xml:space="preserve"> από το </w:t>
      </w:r>
      <w:r w:rsidRPr="001C5CF1">
        <w:rPr>
          <w:rStyle w:val="a3"/>
          <w:rFonts w:ascii="Tahoma" w:hAnsi="Tahoma" w:cs="Tahoma"/>
          <w:sz w:val="21"/>
          <w:szCs w:val="21"/>
        </w:rPr>
        <w:t>Πανεπιστήμιο</w:t>
      </w:r>
      <w:r w:rsidR="00992ABC">
        <w:rPr>
          <w:rStyle w:val="a3"/>
          <w:rFonts w:ascii="Tahoma" w:hAnsi="Tahoma" w:cs="Tahoma"/>
          <w:sz w:val="21"/>
          <w:szCs w:val="21"/>
        </w:rPr>
        <w:t xml:space="preserve"> Αιγαίου</w:t>
      </w:r>
      <w:r w:rsidRPr="00992ABC">
        <w:rPr>
          <w:rStyle w:val="a3"/>
          <w:rFonts w:ascii="Tahoma" w:hAnsi="Tahoma" w:cs="Tahoma"/>
          <w:b w:val="0"/>
          <w:sz w:val="21"/>
          <w:szCs w:val="21"/>
        </w:rPr>
        <w:t>.</w:t>
      </w:r>
    </w:p>
    <w:p w:rsidR="001C5CF1" w:rsidRPr="001C5CF1" w:rsidRDefault="001C5CF1" w:rsidP="008075F8">
      <w:pPr>
        <w:pStyle w:val="Web"/>
        <w:shd w:val="clear" w:color="auto" w:fill="FFFFFF"/>
        <w:spacing w:before="75" w:beforeAutospacing="0" w:after="75" w:afterAutospacing="0"/>
        <w:rPr>
          <w:rStyle w:val="a3"/>
          <w:rFonts w:ascii="Tahoma" w:hAnsi="Tahoma" w:cs="Tahoma"/>
          <w:color w:val="000000"/>
          <w:sz w:val="21"/>
          <w:szCs w:val="21"/>
        </w:rPr>
      </w:pPr>
      <w:r w:rsidRPr="005105D9">
        <w:rPr>
          <w:rFonts w:ascii="Tahoma" w:hAnsi="Tahoma" w:cs="Tahoma"/>
          <w:b/>
          <w:bCs/>
          <w:sz w:val="21"/>
          <w:szCs w:val="21"/>
        </w:rPr>
        <w:t>Το επιμορφωτικό σεμινάριο μοριοδοτείται</w:t>
      </w:r>
      <w:r w:rsidRPr="005105D9">
        <w:rPr>
          <w:rFonts w:ascii="Tahoma" w:hAnsi="Tahoma" w:cs="Tahoma"/>
          <w:sz w:val="21"/>
          <w:szCs w:val="21"/>
        </w:rPr>
        <w:t>,</w:t>
      </w:r>
      <w:r w:rsidRPr="005105D9">
        <w:rPr>
          <w:rFonts w:ascii="Tahoma" w:hAnsi="Tahoma" w:cs="Tahoma"/>
          <w:b/>
          <w:bCs/>
          <w:sz w:val="21"/>
          <w:szCs w:val="21"/>
        </w:rPr>
        <w:t xml:space="preserve"> με βάση την</w:t>
      </w:r>
      <w:r w:rsidR="00852308">
        <w:rPr>
          <w:rFonts w:ascii="Tahoma" w:hAnsi="Tahoma" w:cs="Tahoma"/>
          <w:b/>
          <w:bCs/>
          <w:sz w:val="21"/>
          <w:szCs w:val="21"/>
        </w:rPr>
        <w:t xml:space="preserve"> τελευταία</w:t>
      </w:r>
      <w:r w:rsidRPr="005105D9">
        <w:rPr>
          <w:rFonts w:ascii="Tahoma" w:hAnsi="Tahoma" w:cs="Tahoma"/>
          <w:b/>
          <w:bCs/>
          <w:sz w:val="21"/>
          <w:szCs w:val="21"/>
        </w:rPr>
        <w:t xml:space="preserve"> πρόσκληση Διευθυντών/Υποδιευθυντών Α/β</w:t>
      </w:r>
      <w:r w:rsidR="00992ABC">
        <w:rPr>
          <w:rFonts w:ascii="Tahoma" w:hAnsi="Tahoma" w:cs="Tahoma"/>
          <w:b/>
          <w:bCs/>
          <w:sz w:val="21"/>
          <w:szCs w:val="21"/>
        </w:rPr>
        <w:t>ά</w:t>
      </w:r>
      <w:r w:rsidRPr="005105D9">
        <w:rPr>
          <w:rFonts w:ascii="Tahoma" w:hAnsi="Tahoma" w:cs="Tahoma"/>
          <w:b/>
          <w:bCs/>
          <w:sz w:val="21"/>
          <w:szCs w:val="21"/>
        </w:rPr>
        <w:t>θμιας &amp; Β/</w:t>
      </w:r>
      <w:r w:rsidR="00992ABC">
        <w:rPr>
          <w:rFonts w:ascii="Tahoma" w:hAnsi="Tahoma" w:cs="Tahoma"/>
          <w:b/>
          <w:bCs/>
          <w:sz w:val="21"/>
          <w:szCs w:val="21"/>
        </w:rPr>
        <w:t>βά</w:t>
      </w:r>
      <w:r w:rsidRPr="005105D9">
        <w:rPr>
          <w:rFonts w:ascii="Tahoma" w:hAnsi="Tahoma" w:cs="Tahoma"/>
          <w:b/>
          <w:bCs/>
          <w:sz w:val="21"/>
          <w:szCs w:val="21"/>
        </w:rPr>
        <w:t>θμιας Εκπαίδευσης (0,5μόρια) αλλά και της Γενικής Γραμματείας Δια Βίου Μάθησης &amp; Νέας Γενιάς για την επιλογή Διευθυντών/Υποδιευθυντών Δ.ΙΕΚ και Διευθυντών ΣΔΕ (3 &amp; 4μόρια αντίστοιχα)</w:t>
      </w:r>
      <w:r w:rsidRPr="005105D9">
        <w:rPr>
          <w:rFonts w:ascii="Tahoma" w:hAnsi="Tahoma" w:cs="Tahoma"/>
          <w:sz w:val="21"/>
          <w:szCs w:val="21"/>
        </w:rPr>
        <w:t>.</w:t>
      </w:r>
    </w:p>
    <w:p w:rsidR="001C5CF1" w:rsidRPr="00345084" w:rsidRDefault="001C5CF1" w:rsidP="003171AB">
      <w:pPr>
        <w:pStyle w:val="Web"/>
        <w:shd w:val="clear" w:color="auto" w:fill="FFFFFF"/>
        <w:spacing w:before="75" w:beforeAutospacing="0" w:after="75" w:afterAutospacing="0"/>
        <w:rPr>
          <w:rStyle w:val="a3"/>
          <w:rFonts w:ascii="Tahoma" w:hAnsi="Tahoma" w:cs="Tahoma"/>
          <w:color w:val="000000"/>
          <w:sz w:val="21"/>
          <w:szCs w:val="21"/>
        </w:rPr>
      </w:pPr>
    </w:p>
    <w:p w:rsidR="00345084" w:rsidRPr="00345084" w:rsidRDefault="00345084" w:rsidP="009646A3">
      <w:pPr>
        <w:pStyle w:val="Web"/>
        <w:spacing w:before="0" w:beforeAutospacing="0" w:after="0" w:afterAutospacing="0" w:line="264" w:lineRule="auto"/>
        <w:rPr>
          <w:rFonts w:ascii="Tahoma" w:hAnsi="Tahoma" w:cs="Tahoma"/>
          <w:sz w:val="21"/>
          <w:szCs w:val="21"/>
        </w:rPr>
      </w:pPr>
      <w:r w:rsidRPr="00345084">
        <w:rPr>
          <w:rFonts w:ascii="Tahoma" w:hAnsi="Tahoma" w:cs="Tahoma"/>
          <w:sz w:val="21"/>
          <w:szCs w:val="21"/>
        </w:rPr>
        <w:t xml:space="preserve">Για </w:t>
      </w:r>
      <w:r w:rsidRPr="00345084">
        <w:rPr>
          <w:rStyle w:val="a3"/>
          <w:rFonts w:ascii="Tahoma" w:hAnsi="Tahoma" w:cs="Tahoma"/>
          <w:sz w:val="21"/>
          <w:szCs w:val="21"/>
        </w:rPr>
        <w:t xml:space="preserve">περισσότερες πληροφορίες </w:t>
      </w:r>
      <w:r w:rsidRPr="00345084">
        <w:rPr>
          <w:rStyle w:val="a3"/>
          <w:rFonts w:ascii="Tahoma" w:hAnsi="Tahoma" w:cs="Tahoma"/>
          <w:b w:val="0"/>
          <w:sz w:val="21"/>
          <w:szCs w:val="21"/>
        </w:rPr>
        <w:t xml:space="preserve">και </w:t>
      </w:r>
      <w:r w:rsidRPr="00345084">
        <w:rPr>
          <w:rStyle w:val="a3"/>
          <w:rFonts w:ascii="Tahoma" w:hAnsi="Tahoma" w:cs="Tahoma"/>
          <w:sz w:val="21"/>
          <w:szCs w:val="21"/>
        </w:rPr>
        <w:t>εγγραφές</w:t>
      </w:r>
      <w:r w:rsidRPr="00345084">
        <w:rPr>
          <w:rFonts w:ascii="Tahoma" w:hAnsi="Tahoma" w:cs="Tahoma"/>
          <w:sz w:val="21"/>
          <w:szCs w:val="21"/>
        </w:rPr>
        <w:t xml:space="preserve"> επικοινωνήστε τηλεφωνικά με τη Γραμματεία της ΕΕΦ </w:t>
      </w:r>
      <w:r w:rsidRPr="00345084">
        <w:rPr>
          <w:rFonts w:ascii="Tahoma" w:hAnsi="Tahoma" w:cs="Tahoma"/>
          <w:b/>
          <w:sz w:val="21"/>
          <w:szCs w:val="21"/>
        </w:rPr>
        <w:t>(10:00-14:00)</w:t>
      </w:r>
      <w:r w:rsidRPr="00345084">
        <w:rPr>
          <w:rFonts w:ascii="Tahoma" w:hAnsi="Tahoma" w:cs="Tahoma"/>
          <w:sz w:val="21"/>
          <w:szCs w:val="21"/>
        </w:rPr>
        <w:t xml:space="preserve">: 210-3635701 (κος Πολυχρονάτος), </w:t>
      </w:r>
      <w:r w:rsidRPr="00345084">
        <w:rPr>
          <w:rFonts w:ascii="Tahoma" w:hAnsi="Tahoma" w:cs="Tahoma"/>
          <w:sz w:val="21"/>
          <w:szCs w:val="21"/>
        </w:rPr>
        <w:br/>
      </w:r>
      <w:r w:rsidRPr="00345084">
        <w:rPr>
          <w:rFonts w:ascii="Tahoma" w:hAnsi="Tahoma" w:cs="Tahoma"/>
          <w:b/>
          <w:sz w:val="21"/>
          <w:szCs w:val="21"/>
        </w:rPr>
        <w:t>ή</w:t>
      </w:r>
      <w:r w:rsidRPr="00345084">
        <w:rPr>
          <w:rFonts w:ascii="Tahoma" w:hAnsi="Tahoma" w:cs="Tahoma"/>
          <w:sz w:val="21"/>
          <w:szCs w:val="21"/>
        </w:rPr>
        <w:t xml:space="preserve"> στο </w:t>
      </w:r>
      <w:r w:rsidRPr="00345084">
        <w:rPr>
          <w:rFonts w:ascii="Tahoma" w:hAnsi="Tahoma" w:cs="Tahoma"/>
          <w:b/>
          <w:sz w:val="21"/>
          <w:szCs w:val="21"/>
        </w:rPr>
        <w:t>κινητό (πρωί &amp; απόγευμα)</w:t>
      </w:r>
      <w:r w:rsidRPr="00345084">
        <w:rPr>
          <w:rFonts w:ascii="Tahoma" w:hAnsi="Tahoma" w:cs="Tahoma"/>
          <w:sz w:val="21"/>
          <w:szCs w:val="21"/>
        </w:rPr>
        <w:t xml:space="preserve">: </w:t>
      </w:r>
      <w:r w:rsidRPr="00345084">
        <w:rPr>
          <w:rFonts w:ascii="Tahoma" w:hAnsi="Tahoma" w:cs="Tahoma"/>
          <w:b/>
          <w:sz w:val="21"/>
          <w:szCs w:val="21"/>
        </w:rPr>
        <w:t>6937-528749</w:t>
      </w:r>
      <w:r w:rsidRPr="00345084">
        <w:rPr>
          <w:rFonts w:ascii="Tahoma" w:hAnsi="Tahoma" w:cs="Tahoma"/>
          <w:sz w:val="21"/>
          <w:szCs w:val="21"/>
        </w:rPr>
        <w:t xml:space="preserve"> (κα </w:t>
      </w:r>
      <w:r w:rsidRPr="00345084">
        <w:rPr>
          <w:rFonts w:ascii="Tahoma" w:hAnsi="Tahoma" w:cs="Tahoma"/>
          <w:b/>
          <w:sz w:val="21"/>
          <w:szCs w:val="21"/>
        </w:rPr>
        <w:t>Πολύμνια Λαδιανού</w:t>
      </w:r>
      <w:r w:rsidRPr="00345084">
        <w:rPr>
          <w:rFonts w:ascii="Tahoma" w:hAnsi="Tahoma" w:cs="Tahoma"/>
          <w:sz w:val="21"/>
          <w:szCs w:val="21"/>
        </w:rPr>
        <w:t>)</w:t>
      </w:r>
    </w:p>
    <w:p w:rsidR="00345084" w:rsidRPr="00345084" w:rsidRDefault="00345084" w:rsidP="009646A3">
      <w:pPr>
        <w:pStyle w:val="Web"/>
        <w:spacing w:before="120" w:beforeAutospacing="0" w:after="0" w:afterAutospacing="0" w:line="264" w:lineRule="auto"/>
        <w:jc w:val="both"/>
        <w:rPr>
          <w:rFonts w:ascii="Tahoma" w:hAnsi="Tahoma" w:cs="Tahoma"/>
          <w:sz w:val="21"/>
          <w:szCs w:val="21"/>
        </w:rPr>
      </w:pPr>
      <w:r w:rsidRPr="00345084">
        <w:rPr>
          <w:rStyle w:val="a6"/>
          <w:rFonts w:ascii="Tahoma" w:hAnsi="Tahoma" w:cs="Tahoma"/>
          <w:sz w:val="21"/>
          <w:szCs w:val="21"/>
        </w:rPr>
        <w:t xml:space="preserve">** Για </w:t>
      </w:r>
      <w:r w:rsidRPr="00345084">
        <w:rPr>
          <w:rStyle w:val="a3"/>
          <w:rFonts w:ascii="Tahoma" w:hAnsi="Tahoma" w:cs="Tahoma"/>
          <w:i/>
          <w:iCs/>
          <w:sz w:val="21"/>
          <w:szCs w:val="21"/>
        </w:rPr>
        <w:t>εκδήλωση ενδιαφέροντος</w:t>
      </w:r>
      <w:r w:rsidRPr="00345084">
        <w:rPr>
          <w:rStyle w:val="a6"/>
          <w:rFonts w:ascii="Tahoma" w:hAnsi="Tahoma" w:cs="Tahoma"/>
          <w:sz w:val="21"/>
          <w:szCs w:val="21"/>
        </w:rPr>
        <w:t xml:space="preserve"> μπορείτε επίσης να στείλετε </w:t>
      </w:r>
      <w:r w:rsidRPr="00215275">
        <w:rPr>
          <w:rStyle w:val="a6"/>
          <w:rFonts w:ascii="Tahoma" w:hAnsi="Tahoma" w:cs="Tahoma"/>
          <w:b/>
          <w:sz w:val="21"/>
          <w:szCs w:val="21"/>
        </w:rPr>
        <w:t>email</w:t>
      </w:r>
      <w:r w:rsidRPr="00345084">
        <w:rPr>
          <w:rStyle w:val="a6"/>
          <w:rFonts w:ascii="Tahoma" w:hAnsi="Tahoma" w:cs="Tahoma"/>
          <w:sz w:val="21"/>
          <w:szCs w:val="21"/>
        </w:rPr>
        <w:t xml:space="preserve"> στο </w:t>
      </w:r>
      <w:hyperlink r:id="rId8" w:history="1">
        <w:r w:rsidRPr="00215275">
          <w:rPr>
            <w:rStyle w:val="a6"/>
            <w:rFonts w:ascii="Tahoma" w:hAnsi="Tahoma" w:cs="Tahoma"/>
            <w:b/>
            <w:sz w:val="21"/>
            <w:szCs w:val="21"/>
          </w:rPr>
          <w:t>pladianou@gmail.com</w:t>
        </w:r>
      </w:hyperlink>
      <w:r w:rsidRPr="00215275">
        <w:rPr>
          <w:rStyle w:val="a6"/>
          <w:rFonts w:ascii="Tahoma" w:hAnsi="Tahoma" w:cs="Tahoma"/>
          <w:b/>
          <w:sz w:val="21"/>
          <w:szCs w:val="21"/>
        </w:rPr>
        <w:t xml:space="preserve"> </w:t>
      </w:r>
      <w:r w:rsidRPr="00345084">
        <w:rPr>
          <w:rStyle w:val="a6"/>
          <w:rFonts w:ascii="Tahoma" w:hAnsi="Tahoma" w:cs="Tahoma"/>
          <w:b/>
          <w:sz w:val="21"/>
          <w:szCs w:val="21"/>
        </w:rPr>
        <w:t>σημειώνοντας</w:t>
      </w:r>
      <w:r w:rsidRPr="00345084">
        <w:rPr>
          <w:rStyle w:val="a6"/>
          <w:rFonts w:ascii="Tahoma" w:hAnsi="Tahoma" w:cs="Tahoma"/>
          <w:sz w:val="21"/>
          <w:szCs w:val="21"/>
        </w:rPr>
        <w:t xml:space="preserve"> το </w:t>
      </w:r>
      <w:r w:rsidRPr="00345084">
        <w:rPr>
          <w:rStyle w:val="a6"/>
          <w:rFonts w:ascii="Tahoma" w:hAnsi="Tahoma" w:cs="Tahoma"/>
          <w:b/>
          <w:sz w:val="21"/>
          <w:szCs w:val="21"/>
        </w:rPr>
        <w:t>ονοματεπώνυμο</w:t>
      </w:r>
      <w:r w:rsidRPr="00345084">
        <w:rPr>
          <w:rStyle w:val="a6"/>
          <w:rFonts w:ascii="Tahoma" w:hAnsi="Tahoma" w:cs="Tahoma"/>
          <w:sz w:val="21"/>
          <w:szCs w:val="21"/>
        </w:rPr>
        <w:t xml:space="preserve"> σας και ένα </w:t>
      </w:r>
      <w:r w:rsidRPr="00345084">
        <w:rPr>
          <w:rStyle w:val="a6"/>
          <w:rFonts w:ascii="Tahoma" w:hAnsi="Tahoma" w:cs="Tahoma"/>
          <w:b/>
          <w:sz w:val="21"/>
          <w:szCs w:val="21"/>
        </w:rPr>
        <w:t>τηλέφωνο</w:t>
      </w:r>
      <w:r w:rsidRPr="00345084">
        <w:rPr>
          <w:rStyle w:val="a6"/>
          <w:rFonts w:ascii="Tahoma" w:hAnsi="Tahoma" w:cs="Tahoma"/>
          <w:sz w:val="21"/>
          <w:szCs w:val="21"/>
        </w:rPr>
        <w:t xml:space="preserve"> </w:t>
      </w:r>
      <w:r w:rsidRPr="00345084">
        <w:rPr>
          <w:rStyle w:val="a6"/>
          <w:rFonts w:ascii="Tahoma" w:hAnsi="Tahoma" w:cs="Tahoma"/>
          <w:b/>
          <w:sz w:val="21"/>
          <w:szCs w:val="21"/>
        </w:rPr>
        <w:t>επικοινωνίας</w:t>
      </w:r>
      <w:r w:rsidRPr="00345084">
        <w:rPr>
          <w:rStyle w:val="a6"/>
          <w:rFonts w:ascii="Tahoma" w:hAnsi="Tahoma" w:cs="Tahoma"/>
          <w:sz w:val="21"/>
          <w:szCs w:val="21"/>
        </w:rPr>
        <w:t>.</w:t>
      </w:r>
    </w:p>
    <w:p w:rsidR="00345084" w:rsidRPr="00345084" w:rsidRDefault="00345084" w:rsidP="009646A3">
      <w:pPr>
        <w:pStyle w:val="Web"/>
        <w:spacing w:before="0" w:beforeAutospacing="0" w:after="0" w:afterAutospacing="0" w:line="264" w:lineRule="auto"/>
        <w:jc w:val="both"/>
        <w:rPr>
          <w:rFonts w:ascii="Tahoma" w:hAnsi="Tahoma" w:cs="Tahoma"/>
          <w:sz w:val="21"/>
          <w:szCs w:val="21"/>
        </w:rPr>
      </w:pPr>
      <w:r w:rsidRPr="00345084">
        <w:rPr>
          <w:rFonts w:ascii="Tahoma" w:hAnsi="Tahoma" w:cs="Tahoma"/>
          <w:sz w:val="21"/>
          <w:szCs w:val="21"/>
        </w:rPr>
        <w:t xml:space="preserve">Μπορείτε να ενημερώνεστε για τις εκδηλώσεις και δράσεις της Ένωσης Ελλήνων Φυσικών, από την ιστοσελίδα της: </w:t>
      </w:r>
      <w:hyperlink r:id="rId9" w:history="1">
        <w:r w:rsidRPr="00345084">
          <w:rPr>
            <w:rStyle w:val="-"/>
            <w:rFonts w:ascii="Tahoma" w:hAnsi="Tahoma" w:cs="Tahoma"/>
            <w:sz w:val="21"/>
            <w:szCs w:val="21"/>
          </w:rPr>
          <w:t>www.eef.gr</w:t>
        </w:r>
      </w:hyperlink>
      <w:r w:rsidRPr="00345084">
        <w:rPr>
          <w:rFonts w:ascii="Tahoma" w:hAnsi="Tahoma" w:cs="Tahoma"/>
          <w:sz w:val="21"/>
          <w:szCs w:val="21"/>
        </w:rPr>
        <w:t xml:space="preserve"> </w:t>
      </w:r>
    </w:p>
    <w:p w:rsidR="00345084" w:rsidRDefault="00345084" w:rsidP="00345084">
      <w:pPr>
        <w:pStyle w:val="Web"/>
        <w:spacing w:before="120" w:beforeAutospacing="0" w:after="0" w:afterAutospacing="0"/>
        <w:rPr>
          <w:rFonts w:ascii="Tahoma" w:hAnsi="Tahoma" w:cs="Tahoma"/>
          <w:sz w:val="21"/>
          <w:szCs w:val="21"/>
        </w:rPr>
      </w:pPr>
    </w:p>
    <w:p w:rsidR="00345084" w:rsidRPr="00345084" w:rsidRDefault="00345084" w:rsidP="00345084">
      <w:pPr>
        <w:pStyle w:val="Web"/>
        <w:spacing w:before="120" w:beforeAutospacing="0" w:after="0" w:afterAutospacing="0"/>
        <w:rPr>
          <w:rFonts w:ascii="Tahoma" w:hAnsi="Tahoma" w:cs="Tahoma"/>
          <w:sz w:val="21"/>
          <w:szCs w:val="21"/>
        </w:rPr>
      </w:pPr>
      <w:r w:rsidRPr="00345084">
        <w:rPr>
          <w:rFonts w:ascii="Tahoma" w:hAnsi="Tahoma" w:cs="Tahoma"/>
          <w:sz w:val="21"/>
          <w:szCs w:val="21"/>
        </w:rPr>
        <w:t>Με εκτίμηση</w:t>
      </w:r>
    </w:p>
    <w:p w:rsidR="00345084" w:rsidRPr="00345084" w:rsidRDefault="00345084" w:rsidP="00345084">
      <w:pPr>
        <w:pStyle w:val="Web"/>
        <w:shd w:val="clear" w:color="auto" w:fill="FFFFFF"/>
        <w:spacing w:before="75" w:beforeAutospacing="0" w:after="75" w:afterAutospacing="0"/>
        <w:rPr>
          <w:rFonts w:ascii="Arial" w:hAnsi="Arial"/>
          <w:color w:val="000000"/>
          <w:sz w:val="21"/>
          <w:szCs w:val="21"/>
        </w:rPr>
      </w:pPr>
      <w:r w:rsidRPr="00345084">
        <w:rPr>
          <w:rFonts w:ascii="Tahoma" w:hAnsi="Tahoma" w:cs="Tahoma"/>
          <w:i/>
          <w:sz w:val="21"/>
          <w:szCs w:val="21"/>
        </w:rPr>
        <w:t>Το Δ.Σ. της Ένωσης Ελλήνων Φυσικών</w:t>
      </w:r>
    </w:p>
    <w:p w:rsidR="00345084" w:rsidRDefault="00345084" w:rsidP="00345084">
      <w:pPr>
        <w:pStyle w:val="Web"/>
        <w:shd w:val="clear" w:color="auto" w:fill="FFFFFF"/>
        <w:spacing w:before="75" w:beforeAutospacing="0" w:after="75" w:afterAutospacing="0"/>
        <w:rPr>
          <w:rFonts w:ascii="Arial" w:hAnsi="Arial"/>
          <w:color w:val="000000"/>
          <w:sz w:val="21"/>
          <w:szCs w:val="21"/>
        </w:rPr>
      </w:pPr>
    </w:p>
    <w:p w:rsidR="003171AB" w:rsidRDefault="003171AB"/>
    <w:sectPr w:rsidR="003171AB" w:rsidSect="009352F5">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61DD"/>
    <w:multiLevelType w:val="hybridMultilevel"/>
    <w:tmpl w:val="0C08EDDA"/>
    <w:lvl w:ilvl="0" w:tplc="F8381ACA">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D15259B"/>
    <w:multiLevelType w:val="hybridMultilevel"/>
    <w:tmpl w:val="58541F42"/>
    <w:lvl w:ilvl="0" w:tplc="1CA8C9F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8DA1946"/>
    <w:multiLevelType w:val="hybridMultilevel"/>
    <w:tmpl w:val="8F588C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7EF42A43"/>
    <w:multiLevelType w:val="hybridMultilevel"/>
    <w:tmpl w:val="D16CC4EE"/>
    <w:lvl w:ilvl="0" w:tplc="7478828C">
      <w:start w:val="4"/>
      <w:numFmt w:val="bullet"/>
      <w:lvlText w:val="-"/>
      <w:lvlJc w:val="left"/>
      <w:pPr>
        <w:ind w:left="720" w:hanging="360"/>
      </w:pPr>
      <w:rPr>
        <w:rFonts w:ascii="Arial" w:eastAsia="Times New Roman" w:hAnsi="Aria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FD612FD"/>
    <w:multiLevelType w:val="hybridMultilevel"/>
    <w:tmpl w:val="D408D1A6"/>
    <w:lvl w:ilvl="0" w:tplc="4A2A89A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AB"/>
    <w:rsid w:val="0006474B"/>
    <w:rsid w:val="00085CB9"/>
    <w:rsid w:val="00136227"/>
    <w:rsid w:val="001C5CF1"/>
    <w:rsid w:val="00215275"/>
    <w:rsid w:val="002156A4"/>
    <w:rsid w:val="002F0D09"/>
    <w:rsid w:val="003171AB"/>
    <w:rsid w:val="00345084"/>
    <w:rsid w:val="003D6B97"/>
    <w:rsid w:val="0047763F"/>
    <w:rsid w:val="005105D9"/>
    <w:rsid w:val="00511848"/>
    <w:rsid w:val="00612C27"/>
    <w:rsid w:val="006A6FAB"/>
    <w:rsid w:val="006F5319"/>
    <w:rsid w:val="007C236B"/>
    <w:rsid w:val="008075F8"/>
    <w:rsid w:val="00852308"/>
    <w:rsid w:val="00863B49"/>
    <w:rsid w:val="00876040"/>
    <w:rsid w:val="008928E0"/>
    <w:rsid w:val="00924CD8"/>
    <w:rsid w:val="009352F5"/>
    <w:rsid w:val="009518C4"/>
    <w:rsid w:val="009646A3"/>
    <w:rsid w:val="00992ABC"/>
    <w:rsid w:val="009E1047"/>
    <w:rsid w:val="00A02BF9"/>
    <w:rsid w:val="00A32114"/>
    <w:rsid w:val="00A635B3"/>
    <w:rsid w:val="00B73BB4"/>
    <w:rsid w:val="00B9037E"/>
    <w:rsid w:val="00C076D4"/>
    <w:rsid w:val="00C14609"/>
    <w:rsid w:val="00C832BC"/>
    <w:rsid w:val="00D0466D"/>
    <w:rsid w:val="00E4325D"/>
    <w:rsid w:val="00EB4914"/>
    <w:rsid w:val="00F54D09"/>
    <w:rsid w:val="00F6620D"/>
    <w:rsid w:val="00FB63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171A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171AB"/>
    <w:rPr>
      <w:b/>
      <w:bCs/>
    </w:rPr>
  </w:style>
  <w:style w:type="character" w:styleId="-">
    <w:name w:val="Hyperlink"/>
    <w:basedOn w:val="a0"/>
    <w:uiPriority w:val="99"/>
    <w:semiHidden/>
    <w:unhideWhenUsed/>
    <w:rsid w:val="003171AB"/>
    <w:rPr>
      <w:color w:val="0000FF"/>
      <w:u w:val="single"/>
    </w:rPr>
  </w:style>
  <w:style w:type="table" w:styleId="a4">
    <w:name w:val="Table Grid"/>
    <w:basedOn w:val="a1"/>
    <w:uiPriority w:val="39"/>
    <w:rsid w:val="00317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F5319"/>
    <w:pPr>
      <w:ind w:left="720"/>
      <w:contextualSpacing/>
    </w:pPr>
  </w:style>
  <w:style w:type="character" w:styleId="a6">
    <w:name w:val="Emphasis"/>
    <w:uiPriority w:val="20"/>
    <w:qFormat/>
    <w:rsid w:val="00345084"/>
    <w:rPr>
      <w:i/>
      <w:iCs/>
    </w:rPr>
  </w:style>
  <w:style w:type="paragraph" w:styleId="a7">
    <w:name w:val="Balloon Text"/>
    <w:basedOn w:val="a"/>
    <w:link w:val="Char"/>
    <w:uiPriority w:val="99"/>
    <w:semiHidden/>
    <w:unhideWhenUsed/>
    <w:rsid w:val="006A6FAB"/>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6A6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171A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171AB"/>
    <w:rPr>
      <w:b/>
      <w:bCs/>
    </w:rPr>
  </w:style>
  <w:style w:type="character" w:styleId="-">
    <w:name w:val="Hyperlink"/>
    <w:basedOn w:val="a0"/>
    <w:uiPriority w:val="99"/>
    <w:semiHidden/>
    <w:unhideWhenUsed/>
    <w:rsid w:val="003171AB"/>
    <w:rPr>
      <w:color w:val="0000FF"/>
      <w:u w:val="single"/>
    </w:rPr>
  </w:style>
  <w:style w:type="table" w:styleId="a4">
    <w:name w:val="Table Grid"/>
    <w:basedOn w:val="a1"/>
    <w:uiPriority w:val="39"/>
    <w:rsid w:val="00317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F5319"/>
    <w:pPr>
      <w:ind w:left="720"/>
      <w:contextualSpacing/>
    </w:pPr>
  </w:style>
  <w:style w:type="character" w:styleId="a6">
    <w:name w:val="Emphasis"/>
    <w:uiPriority w:val="20"/>
    <w:qFormat/>
    <w:rsid w:val="00345084"/>
    <w:rPr>
      <w:i/>
      <w:iCs/>
    </w:rPr>
  </w:style>
  <w:style w:type="paragraph" w:styleId="a7">
    <w:name w:val="Balloon Text"/>
    <w:basedOn w:val="a"/>
    <w:link w:val="Char"/>
    <w:uiPriority w:val="99"/>
    <w:semiHidden/>
    <w:unhideWhenUsed/>
    <w:rsid w:val="006A6FAB"/>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6A6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8595">
      <w:bodyDiv w:val="1"/>
      <w:marLeft w:val="0"/>
      <w:marRight w:val="0"/>
      <w:marTop w:val="0"/>
      <w:marBottom w:val="0"/>
      <w:divBdr>
        <w:top w:val="none" w:sz="0" w:space="0" w:color="auto"/>
        <w:left w:val="none" w:sz="0" w:space="0" w:color="auto"/>
        <w:bottom w:val="none" w:sz="0" w:space="0" w:color="auto"/>
        <w:right w:val="none" w:sz="0" w:space="0" w:color="auto"/>
      </w:divBdr>
    </w:div>
    <w:div w:id="1959024121">
      <w:bodyDiv w:val="1"/>
      <w:marLeft w:val="0"/>
      <w:marRight w:val="0"/>
      <w:marTop w:val="0"/>
      <w:marBottom w:val="0"/>
      <w:divBdr>
        <w:top w:val="none" w:sz="0" w:space="0" w:color="auto"/>
        <w:left w:val="none" w:sz="0" w:space="0" w:color="auto"/>
        <w:bottom w:val="none" w:sz="0" w:space="0" w:color="auto"/>
        <w:right w:val="none" w:sz="0" w:space="0" w:color="auto"/>
      </w:divBdr>
      <w:divsChild>
        <w:div w:id="1246961376">
          <w:marLeft w:val="0"/>
          <w:marRight w:val="0"/>
          <w:marTop w:val="0"/>
          <w:marBottom w:val="0"/>
          <w:divBdr>
            <w:top w:val="none" w:sz="0" w:space="0" w:color="auto"/>
            <w:left w:val="none" w:sz="0" w:space="0" w:color="auto"/>
            <w:bottom w:val="none" w:sz="0" w:space="0" w:color="auto"/>
            <w:right w:val="none" w:sz="0" w:space="0" w:color="auto"/>
          </w:divBdr>
        </w:div>
        <w:div w:id="91826290">
          <w:marLeft w:val="0"/>
          <w:marRight w:val="0"/>
          <w:marTop w:val="0"/>
          <w:marBottom w:val="0"/>
          <w:divBdr>
            <w:top w:val="none" w:sz="0" w:space="0" w:color="auto"/>
            <w:left w:val="none" w:sz="0" w:space="0" w:color="auto"/>
            <w:bottom w:val="none" w:sz="0" w:space="0" w:color="auto"/>
            <w:right w:val="none" w:sz="0" w:space="0" w:color="auto"/>
          </w:divBdr>
        </w:div>
        <w:div w:id="753549038">
          <w:marLeft w:val="0"/>
          <w:marRight w:val="0"/>
          <w:marTop w:val="0"/>
          <w:marBottom w:val="0"/>
          <w:divBdr>
            <w:top w:val="none" w:sz="0" w:space="0" w:color="auto"/>
            <w:left w:val="none" w:sz="0" w:space="0" w:color="auto"/>
            <w:bottom w:val="none" w:sz="0" w:space="0" w:color="auto"/>
            <w:right w:val="none" w:sz="0" w:space="0" w:color="auto"/>
          </w:divBdr>
        </w:div>
        <w:div w:id="1252079716">
          <w:marLeft w:val="0"/>
          <w:marRight w:val="0"/>
          <w:marTop w:val="0"/>
          <w:marBottom w:val="0"/>
          <w:divBdr>
            <w:top w:val="none" w:sz="0" w:space="0" w:color="auto"/>
            <w:left w:val="none" w:sz="0" w:space="0" w:color="auto"/>
            <w:bottom w:val="none" w:sz="0" w:space="0" w:color="auto"/>
            <w:right w:val="none" w:sz="0" w:space="0" w:color="auto"/>
          </w:divBdr>
        </w:div>
        <w:div w:id="1775124564">
          <w:marLeft w:val="0"/>
          <w:marRight w:val="0"/>
          <w:marTop w:val="0"/>
          <w:marBottom w:val="0"/>
          <w:divBdr>
            <w:top w:val="none" w:sz="0" w:space="0" w:color="auto"/>
            <w:left w:val="none" w:sz="0" w:space="0" w:color="auto"/>
            <w:bottom w:val="none" w:sz="0" w:space="0" w:color="auto"/>
            <w:right w:val="none" w:sz="0" w:space="0" w:color="auto"/>
          </w:divBdr>
        </w:div>
        <w:div w:id="2052413651">
          <w:marLeft w:val="0"/>
          <w:marRight w:val="0"/>
          <w:marTop w:val="0"/>
          <w:marBottom w:val="0"/>
          <w:divBdr>
            <w:top w:val="none" w:sz="0" w:space="0" w:color="auto"/>
            <w:left w:val="none" w:sz="0" w:space="0" w:color="auto"/>
            <w:bottom w:val="none" w:sz="0" w:space="0" w:color="auto"/>
            <w:right w:val="none" w:sz="0" w:space="0" w:color="auto"/>
          </w:divBdr>
        </w:div>
        <w:div w:id="991250269">
          <w:marLeft w:val="0"/>
          <w:marRight w:val="0"/>
          <w:marTop w:val="0"/>
          <w:marBottom w:val="0"/>
          <w:divBdr>
            <w:top w:val="none" w:sz="0" w:space="0" w:color="auto"/>
            <w:left w:val="none" w:sz="0" w:space="0" w:color="auto"/>
            <w:bottom w:val="none" w:sz="0" w:space="0" w:color="auto"/>
            <w:right w:val="none" w:sz="0" w:space="0" w:color="auto"/>
          </w:divBdr>
        </w:div>
        <w:div w:id="1396661977">
          <w:marLeft w:val="0"/>
          <w:marRight w:val="0"/>
          <w:marTop w:val="0"/>
          <w:marBottom w:val="0"/>
          <w:divBdr>
            <w:top w:val="none" w:sz="0" w:space="0" w:color="auto"/>
            <w:left w:val="none" w:sz="0" w:space="0" w:color="auto"/>
            <w:bottom w:val="none" w:sz="0" w:space="0" w:color="auto"/>
            <w:right w:val="none" w:sz="0" w:space="0" w:color="auto"/>
          </w:divBdr>
        </w:div>
        <w:div w:id="1315376682">
          <w:marLeft w:val="0"/>
          <w:marRight w:val="0"/>
          <w:marTop w:val="0"/>
          <w:marBottom w:val="0"/>
          <w:divBdr>
            <w:top w:val="none" w:sz="0" w:space="0" w:color="auto"/>
            <w:left w:val="none" w:sz="0" w:space="0" w:color="auto"/>
            <w:bottom w:val="none" w:sz="0" w:space="0" w:color="auto"/>
            <w:right w:val="none" w:sz="0" w:space="0" w:color="auto"/>
          </w:divBdr>
        </w:div>
        <w:div w:id="1545749879">
          <w:marLeft w:val="0"/>
          <w:marRight w:val="0"/>
          <w:marTop w:val="0"/>
          <w:marBottom w:val="0"/>
          <w:divBdr>
            <w:top w:val="none" w:sz="0" w:space="0" w:color="auto"/>
            <w:left w:val="none" w:sz="0" w:space="0" w:color="auto"/>
            <w:bottom w:val="none" w:sz="0" w:space="0" w:color="auto"/>
            <w:right w:val="none" w:sz="0" w:space="0" w:color="auto"/>
          </w:divBdr>
        </w:div>
      </w:divsChild>
    </w:div>
    <w:div w:id="1972242513">
      <w:bodyDiv w:val="1"/>
      <w:marLeft w:val="0"/>
      <w:marRight w:val="0"/>
      <w:marTop w:val="0"/>
      <w:marBottom w:val="0"/>
      <w:divBdr>
        <w:top w:val="none" w:sz="0" w:space="0" w:color="auto"/>
        <w:left w:val="none" w:sz="0" w:space="0" w:color="auto"/>
        <w:bottom w:val="none" w:sz="0" w:space="0" w:color="auto"/>
        <w:right w:val="none" w:sz="0" w:space="0" w:color="auto"/>
      </w:divBdr>
    </w:div>
    <w:div w:id="2051033201">
      <w:bodyDiv w:val="1"/>
      <w:marLeft w:val="0"/>
      <w:marRight w:val="0"/>
      <w:marTop w:val="0"/>
      <w:marBottom w:val="0"/>
      <w:divBdr>
        <w:top w:val="none" w:sz="0" w:space="0" w:color="auto"/>
        <w:left w:val="none" w:sz="0" w:space="0" w:color="auto"/>
        <w:bottom w:val="none" w:sz="0" w:space="0" w:color="auto"/>
        <w:right w:val="none" w:sz="0" w:space="0" w:color="auto"/>
      </w:divBdr>
    </w:div>
    <w:div w:id="21226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dianou@gmail.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ef.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3065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Diefthintis2Iek</dc:creator>
  <cp:lastModifiedBy>EEF</cp:lastModifiedBy>
  <cp:revision>2</cp:revision>
  <cp:lastPrinted>2018-09-10T19:43:00Z</cp:lastPrinted>
  <dcterms:created xsi:type="dcterms:W3CDTF">2018-10-04T14:43:00Z</dcterms:created>
  <dcterms:modified xsi:type="dcterms:W3CDTF">2018-10-04T14:43:00Z</dcterms:modified>
</cp:coreProperties>
</file>