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E128" w14:textId="567A9172" w:rsidR="00FF52F8" w:rsidRPr="00FF52F8" w:rsidRDefault="00FF52F8" w:rsidP="00FF52F8">
      <w:pPr>
        <w:jc w:val="both"/>
        <w:rPr>
          <w:rFonts w:ascii="Arial" w:hAnsi="Arial" w:cs="Arial"/>
          <w:sz w:val="32"/>
          <w:szCs w:val="32"/>
        </w:rPr>
      </w:pPr>
      <w:r w:rsidRPr="00FF52F8">
        <w:rPr>
          <w:rFonts w:ascii="Arial" w:hAnsi="Arial" w:cs="Arial"/>
          <w:sz w:val="32"/>
          <w:szCs w:val="32"/>
        </w:rPr>
        <w:t>Software Quality Assurance Engineer (Manual QA Tester)</w:t>
      </w:r>
    </w:p>
    <w:p w14:paraId="450A4777"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t>Who We Are:</w:t>
      </w:r>
    </w:p>
    <w:p w14:paraId="36647413" w14:textId="77777777" w:rsidR="00FF52F8" w:rsidRPr="00FF52F8" w:rsidRDefault="00FF52F8" w:rsidP="00FF52F8">
      <w:pPr>
        <w:shd w:val="clear" w:color="auto" w:fill="FFFFFF"/>
        <w:spacing w:before="120" w:after="0" w:line="384" w:lineRule="atLeast"/>
        <w:jc w:val="both"/>
        <w:textAlignment w:val="baseline"/>
        <w:rPr>
          <w:rFonts w:ascii="Arial" w:eastAsia="Times New Roman" w:hAnsi="Arial" w:cs="Arial"/>
          <w:color w:val="333E49"/>
          <w:sz w:val="20"/>
          <w:szCs w:val="20"/>
        </w:rPr>
      </w:pP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is the only Motivation AI platform that enables personalized communications at scale to immediately inspire </w:t>
      </w:r>
      <w:proofErr w:type="gramStart"/>
      <w:r w:rsidRPr="00FF52F8">
        <w:rPr>
          <w:rFonts w:ascii="Arial" w:eastAsia="Times New Roman" w:hAnsi="Arial" w:cs="Arial"/>
          <w:color w:val="333E49"/>
          <w:sz w:val="20"/>
          <w:szCs w:val="20"/>
        </w:rPr>
        <w:t>each individual</w:t>
      </w:r>
      <w:proofErr w:type="gramEnd"/>
      <w:r w:rsidRPr="00FF52F8">
        <w:rPr>
          <w:rFonts w:ascii="Arial" w:eastAsia="Times New Roman" w:hAnsi="Arial" w:cs="Arial"/>
          <w:color w:val="333E49"/>
          <w:sz w:val="20"/>
          <w:szCs w:val="20"/>
        </w:rPr>
        <w:t xml:space="preserve"> to engage and act. Organizations that use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reach a tipping point in their ability to understand their customer, generating powerful, on-brand content and communications that drive value.</w:t>
      </w:r>
    </w:p>
    <w:p w14:paraId="46C5E08F" w14:textId="4EA0CCE4" w:rsidR="00FF52F8" w:rsidRPr="00FF52F8" w:rsidRDefault="00FF52F8" w:rsidP="00FF52F8">
      <w:pPr>
        <w:shd w:val="clear" w:color="auto" w:fill="FFFFFF"/>
        <w:spacing w:before="120"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 xml:space="preserve">As an employer,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is committed to creating a place where everyone’s unique perspective is valued. We understand that our team members and our inclusive culture are what make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special.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is proud to be named on Fast Company’s World’s Most Innovative Companies list in 2020, Built </w:t>
      </w:r>
      <w:proofErr w:type="gramStart"/>
      <w:r w:rsidRPr="00FF52F8">
        <w:rPr>
          <w:rFonts w:ascii="Arial" w:eastAsia="Times New Roman" w:hAnsi="Arial" w:cs="Arial"/>
          <w:color w:val="333E49"/>
          <w:sz w:val="20"/>
          <w:szCs w:val="20"/>
        </w:rPr>
        <w:t>In’s</w:t>
      </w:r>
      <w:proofErr w:type="gramEnd"/>
      <w:r w:rsidRPr="00FF52F8">
        <w:rPr>
          <w:rFonts w:ascii="Arial" w:eastAsia="Times New Roman" w:hAnsi="Arial" w:cs="Arial"/>
          <w:color w:val="333E49"/>
          <w:sz w:val="20"/>
          <w:szCs w:val="20"/>
        </w:rPr>
        <w:t xml:space="preserve"> Best Places To Work in 2021 &amp; 2022, and </w:t>
      </w:r>
      <w:proofErr w:type="spellStart"/>
      <w:r w:rsidRPr="00FF52F8">
        <w:rPr>
          <w:rFonts w:ascii="Arial" w:eastAsia="Times New Roman" w:hAnsi="Arial" w:cs="Arial"/>
          <w:color w:val="333E49"/>
          <w:sz w:val="20"/>
          <w:szCs w:val="20"/>
        </w:rPr>
        <w:t>Comparably's</w:t>
      </w:r>
      <w:proofErr w:type="spellEnd"/>
      <w:r w:rsidRPr="00FF52F8">
        <w:rPr>
          <w:rFonts w:ascii="Arial" w:eastAsia="Times New Roman" w:hAnsi="Arial" w:cs="Arial"/>
          <w:color w:val="333E49"/>
          <w:sz w:val="20"/>
          <w:szCs w:val="20"/>
        </w:rPr>
        <w:t xml:space="preserve"> Best HR Team in 2022.</w:t>
      </w:r>
    </w:p>
    <w:p w14:paraId="09E118BA" w14:textId="77777777" w:rsidR="00FF52F8" w:rsidRPr="00FF52F8" w:rsidRDefault="00FF52F8" w:rsidP="00FF52F8">
      <w:pPr>
        <w:shd w:val="clear" w:color="auto" w:fill="FFFFFF"/>
        <w:spacing w:before="120" w:after="0" w:line="384" w:lineRule="atLeast"/>
        <w:jc w:val="both"/>
        <w:textAlignment w:val="baseline"/>
        <w:rPr>
          <w:rFonts w:ascii="Arial" w:eastAsia="Times New Roman" w:hAnsi="Arial" w:cs="Arial"/>
          <w:color w:val="333E49"/>
          <w:sz w:val="20"/>
          <w:szCs w:val="20"/>
        </w:rPr>
      </w:pPr>
    </w:p>
    <w:p w14:paraId="304497C1"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t>What We Are Looking For:</w:t>
      </w:r>
    </w:p>
    <w:p w14:paraId="527E9DBB"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is looking for a </w:t>
      </w:r>
      <w:r w:rsidRPr="00FF52F8">
        <w:rPr>
          <w:rFonts w:ascii="Arial" w:eastAsia="Times New Roman" w:hAnsi="Arial" w:cs="Arial"/>
          <w:b/>
          <w:bCs/>
          <w:color w:val="333E49"/>
          <w:sz w:val="20"/>
          <w:szCs w:val="20"/>
          <w:bdr w:val="none" w:sz="0" w:space="0" w:color="auto" w:frame="1"/>
        </w:rPr>
        <w:t>Software Quality Assurance Engineer (Manual QA Tester)</w:t>
      </w:r>
      <w:r w:rsidRPr="00FF52F8">
        <w:rPr>
          <w:rFonts w:ascii="Arial" w:eastAsia="Times New Roman" w:hAnsi="Arial" w:cs="Arial"/>
          <w:color w:val="333E49"/>
          <w:sz w:val="20"/>
          <w:szCs w:val="20"/>
        </w:rPr>
        <w:t> to join our talented team of engineers, covering the role of Manual QA Engineer. This role is ideal for an individual with experience in preparation and execution of procedures for software quality assurance, according to outlined industry standards.</w:t>
      </w:r>
    </w:p>
    <w:p w14:paraId="5E75E7DF" w14:textId="2455A483" w:rsid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As a </w:t>
      </w:r>
      <w:r w:rsidRPr="00FF52F8">
        <w:rPr>
          <w:rFonts w:ascii="Arial" w:eastAsia="Times New Roman" w:hAnsi="Arial" w:cs="Arial"/>
          <w:b/>
          <w:bCs/>
          <w:color w:val="333E49"/>
          <w:sz w:val="20"/>
          <w:szCs w:val="20"/>
          <w:bdr w:val="none" w:sz="0" w:space="0" w:color="auto" w:frame="1"/>
        </w:rPr>
        <w:t>Software Quality Assurance Engineer (Manual QA Tester)</w:t>
      </w:r>
      <w:r w:rsidRPr="00FF52F8">
        <w:rPr>
          <w:rFonts w:ascii="Arial" w:eastAsia="Times New Roman" w:hAnsi="Arial" w:cs="Arial"/>
          <w:color w:val="333E49"/>
          <w:sz w:val="20"/>
          <w:szCs w:val="20"/>
        </w:rPr>
        <w:t xml:space="preserve"> you will develop and execute functional manual, exploratory and semi-automated tests as well as non-functional tests such as cross-browser and security tests. You will ensure that quality issues and defects are appropriately identified, documented, tracked, and resolved in </w:t>
      </w:r>
      <w:proofErr w:type="spellStart"/>
      <w:r w:rsidRPr="00FF52F8">
        <w:rPr>
          <w:rFonts w:ascii="Arial" w:eastAsia="Times New Roman" w:hAnsi="Arial" w:cs="Arial"/>
          <w:color w:val="333E49"/>
          <w:sz w:val="20"/>
          <w:szCs w:val="20"/>
        </w:rPr>
        <w:t>Persado’s</w:t>
      </w:r>
      <w:proofErr w:type="spellEnd"/>
      <w:r w:rsidRPr="00FF52F8">
        <w:rPr>
          <w:rFonts w:ascii="Arial" w:eastAsia="Times New Roman" w:hAnsi="Arial" w:cs="Arial"/>
          <w:color w:val="333E49"/>
          <w:sz w:val="20"/>
          <w:szCs w:val="20"/>
        </w:rPr>
        <w:t xml:space="preserve"> defect tracking system. You will estimate, plan, and coordinate testing activities for your projects.</w:t>
      </w:r>
    </w:p>
    <w:p w14:paraId="04950B3D"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p>
    <w:p w14:paraId="6C4D4727"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t>What You Will Work On:</w:t>
      </w:r>
    </w:p>
    <w:p w14:paraId="6BAF87A5" w14:textId="77777777" w:rsidR="00FF52F8" w:rsidRPr="00FF52F8" w:rsidRDefault="00FF52F8" w:rsidP="00FF52F8">
      <w:pPr>
        <w:numPr>
          <w:ilvl w:val="0"/>
          <w:numId w:val="1"/>
        </w:numPr>
        <w:shd w:val="clear" w:color="auto" w:fill="FFFFFF"/>
        <w:spacing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Review requirements specifications and technical design documents to provide timely and meaningful feedback.</w:t>
      </w:r>
    </w:p>
    <w:p w14:paraId="47F3B51C" w14:textId="77777777" w:rsidR="00FF52F8" w:rsidRPr="00FF52F8" w:rsidRDefault="00FF52F8" w:rsidP="00FF52F8">
      <w:pPr>
        <w:numPr>
          <w:ilvl w:val="0"/>
          <w:numId w:val="1"/>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Communicate with internal teams (</w:t>
      </w:r>
      <w:proofErr w:type="gramStart"/>
      <w:r w:rsidRPr="00FF52F8">
        <w:rPr>
          <w:rFonts w:ascii="Arial" w:eastAsia="Times New Roman" w:hAnsi="Arial" w:cs="Arial"/>
          <w:color w:val="333E49"/>
          <w:sz w:val="20"/>
          <w:szCs w:val="20"/>
        </w:rPr>
        <w:t>e.g.</w:t>
      </w:r>
      <w:proofErr w:type="gramEnd"/>
      <w:r w:rsidRPr="00FF52F8">
        <w:rPr>
          <w:rFonts w:ascii="Arial" w:eastAsia="Times New Roman" w:hAnsi="Arial" w:cs="Arial"/>
          <w:color w:val="333E49"/>
          <w:sz w:val="20"/>
          <w:szCs w:val="20"/>
        </w:rPr>
        <w:t xml:space="preserve"> developers and business analysts) to help identify missing requirements.</w:t>
      </w:r>
    </w:p>
    <w:p w14:paraId="6B77C9DD" w14:textId="77777777" w:rsidR="00FF52F8" w:rsidRPr="00FF52F8" w:rsidRDefault="00FF52F8" w:rsidP="00FF52F8">
      <w:pPr>
        <w:numPr>
          <w:ilvl w:val="0"/>
          <w:numId w:val="1"/>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Create detailed, comprehensive and well-structured Test Plans and Test Cases.</w:t>
      </w:r>
    </w:p>
    <w:p w14:paraId="6D880331" w14:textId="77777777" w:rsidR="00FF52F8" w:rsidRPr="00FF52F8" w:rsidRDefault="00FF52F8" w:rsidP="00FF52F8">
      <w:pPr>
        <w:numPr>
          <w:ilvl w:val="0"/>
          <w:numId w:val="1"/>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Record, document thoroughly and track defect life cycle.</w:t>
      </w:r>
    </w:p>
    <w:p w14:paraId="15EF5BD3" w14:textId="77777777" w:rsidR="00FF52F8" w:rsidRPr="00FF52F8" w:rsidRDefault="00FF52F8" w:rsidP="00FF52F8">
      <w:pPr>
        <w:numPr>
          <w:ilvl w:val="0"/>
          <w:numId w:val="1"/>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 xml:space="preserve">Perform </w:t>
      </w:r>
      <w:proofErr w:type="spellStart"/>
      <w:proofErr w:type="gramStart"/>
      <w:r w:rsidRPr="00FF52F8">
        <w:rPr>
          <w:rFonts w:ascii="Arial" w:eastAsia="Times New Roman" w:hAnsi="Arial" w:cs="Arial"/>
          <w:color w:val="333E49"/>
          <w:sz w:val="20"/>
          <w:szCs w:val="20"/>
        </w:rPr>
        <w:t>non functional</w:t>
      </w:r>
      <w:proofErr w:type="spellEnd"/>
      <w:proofErr w:type="gramEnd"/>
      <w:r w:rsidRPr="00FF52F8">
        <w:rPr>
          <w:rFonts w:ascii="Arial" w:eastAsia="Times New Roman" w:hAnsi="Arial" w:cs="Arial"/>
          <w:color w:val="333E49"/>
          <w:sz w:val="20"/>
          <w:szCs w:val="20"/>
        </w:rPr>
        <w:t xml:space="preserve"> tests.</w:t>
      </w:r>
    </w:p>
    <w:p w14:paraId="1AA26C38" w14:textId="64DCC7E0" w:rsidR="00FF52F8" w:rsidRDefault="00FF52F8" w:rsidP="00FF52F8">
      <w:pPr>
        <w:numPr>
          <w:ilvl w:val="0"/>
          <w:numId w:val="1"/>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Be up to date with new testing tools and testing strategies.</w:t>
      </w:r>
    </w:p>
    <w:p w14:paraId="04ECB65E" w14:textId="77777777" w:rsidR="00FF52F8" w:rsidRPr="00FF52F8" w:rsidRDefault="00FF52F8" w:rsidP="00FF52F8">
      <w:pPr>
        <w:shd w:val="clear" w:color="auto" w:fill="FFFFFF"/>
        <w:spacing w:before="75" w:after="0" w:line="336" w:lineRule="atLeast"/>
        <w:jc w:val="both"/>
        <w:textAlignment w:val="baseline"/>
        <w:rPr>
          <w:rFonts w:ascii="Arial" w:eastAsia="Times New Roman" w:hAnsi="Arial" w:cs="Arial"/>
          <w:color w:val="333E49"/>
          <w:sz w:val="20"/>
          <w:szCs w:val="20"/>
        </w:rPr>
      </w:pPr>
    </w:p>
    <w:p w14:paraId="641E6D85"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lastRenderedPageBreak/>
        <w:t>What You Bring:</w:t>
      </w:r>
    </w:p>
    <w:p w14:paraId="7E5C6499" w14:textId="77777777" w:rsidR="00FF52F8" w:rsidRPr="00FF52F8" w:rsidRDefault="00FF52F8" w:rsidP="00FF52F8">
      <w:pPr>
        <w:numPr>
          <w:ilvl w:val="0"/>
          <w:numId w:val="2"/>
        </w:numPr>
        <w:shd w:val="clear" w:color="auto" w:fill="FFFFFF"/>
        <w:spacing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2-3 years of working experience in Manual Software Testing.</w:t>
      </w:r>
    </w:p>
    <w:p w14:paraId="398C4741"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University degree in Engineering / Computer Science.</w:t>
      </w:r>
    </w:p>
    <w:p w14:paraId="55966440"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Excellent prioritization and estimation skills.</w:t>
      </w:r>
    </w:p>
    <w:p w14:paraId="0590CAB6"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Knowledge of basic SQL queries.</w:t>
      </w:r>
    </w:p>
    <w:p w14:paraId="1EBD6B55"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Knowledge of tools like: Jira, Postman would be considered a plus.</w:t>
      </w:r>
    </w:p>
    <w:p w14:paraId="63CB4CBB"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Knowledge of Cross-browser testing tools would be considered a plus.</w:t>
      </w:r>
    </w:p>
    <w:p w14:paraId="094B8C43" w14:textId="77777777" w:rsidR="00FF52F8" w:rsidRPr="00FF52F8" w:rsidRDefault="00FF52F8" w:rsidP="00FF52F8">
      <w:pPr>
        <w:numPr>
          <w:ilvl w:val="0"/>
          <w:numId w:val="2"/>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ISTQB certification foundation level would be a plus.</w:t>
      </w:r>
    </w:p>
    <w:p w14:paraId="32509027" w14:textId="77777777" w:rsidR="00FF52F8" w:rsidRPr="00FF52F8" w:rsidRDefault="00FF52F8" w:rsidP="00FF52F8">
      <w:pPr>
        <w:numPr>
          <w:ilvl w:val="0"/>
          <w:numId w:val="3"/>
        </w:numPr>
        <w:shd w:val="clear" w:color="auto" w:fill="FFFFFF"/>
        <w:spacing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Willing to innovate, learn and share knowledge.</w:t>
      </w:r>
    </w:p>
    <w:p w14:paraId="57B6E948" w14:textId="77777777" w:rsidR="00FF52F8" w:rsidRPr="00FF52F8" w:rsidRDefault="00FF52F8" w:rsidP="00FF52F8">
      <w:pPr>
        <w:numPr>
          <w:ilvl w:val="0"/>
          <w:numId w:val="3"/>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Solid analytical thinker and problem solver.</w:t>
      </w:r>
    </w:p>
    <w:p w14:paraId="1F204314" w14:textId="77777777" w:rsidR="00FF52F8" w:rsidRPr="00FF52F8" w:rsidRDefault="00FF52F8" w:rsidP="00FF52F8">
      <w:pPr>
        <w:numPr>
          <w:ilvl w:val="0"/>
          <w:numId w:val="3"/>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Self-driven, responsible, take ownership.</w:t>
      </w:r>
    </w:p>
    <w:p w14:paraId="33BA1A87" w14:textId="77777777" w:rsidR="00FF52F8" w:rsidRPr="00FF52F8" w:rsidRDefault="00FF52F8" w:rsidP="00FF52F8">
      <w:pPr>
        <w:numPr>
          <w:ilvl w:val="0"/>
          <w:numId w:val="3"/>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Comfortable working in a flat company structure without close supervision and with a proactive goal-oriented attitude.</w:t>
      </w:r>
    </w:p>
    <w:p w14:paraId="059872BB" w14:textId="081CED66" w:rsidR="00FF52F8" w:rsidRDefault="00FF52F8" w:rsidP="00FF52F8">
      <w:pPr>
        <w:numPr>
          <w:ilvl w:val="0"/>
          <w:numId w:val="3"/>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Great sense of humor and outlook on life.</w:t>
      </w:r>
    </w:p>
    <w:p w14:paraId="58CC0CD6" w14:textId="77777777" w:rsidR="00FF52F8" w:rsidRPr="00FF52F8" w:rsidRDefault="00FF52F8" w:rsidP="00FF52F8">
      <w:pPr>
        <w:shd w:val="clear" w:color="auto" w:fill="FFFFFF"/>
        <w:spacing w:before="75" w:after="0" w:line="336" w:lineRule="atLeast"/>
        <w:jc w:val="both"/>
        <w:textAlignment w:val="baseline"/>
        <w:rPr>
          <w:rFonts w:ascii="Arial" w:eastAsia="Times New Roman" w:hAnsi="Arial" w:cs="Arial"/>
          <w:color w:val="333E49"/>
          <w:sz w:val="20"/>
          <w:szCs w:val="20"/>
        </w:rPr>
      </w:pPr>
    </w:p>
    <w:p w14:paraId="44762090" w14:textId="77777777"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t>What We Offer:</w:t>
      </w:r>
    </w:p>
    <w:p w14:paraId="02CC09BC" w14:textId="77777777" w:rsidR="00FF52F8" w:rsidRPr="00FF52F8" w:rsidRDefault="00FF52F8" w:rsidP="00FF52F8">
      <w:pPr>
        <w:shd w:val="clear" w:color="auto" w:fill="FFFFFF"/>
        <w:spacing w:before="120"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 xml:space="preserve">Achieve your life goals and work goals at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w:t>
      </w:r>
    </w:p>
    <w:p w14:paraId="689E2778" w14:textId="77777777" w:rsidR="00FF52F8" w:rsidRPr="00FF52F8" w:rsidRDefault="00FF52F8" w:rsidP="00FF52F8">
      <w:pPr>
        <w:numPr>
          <w:ilvl w:val="0"/>
          <w:numId w:val="4"/>
        </w:numPr>
        <w:shd w:val="clear" w:color="auto" w:fill="FFFFFF"/>
        <w:spacing w:after="0" w:line="336" w:lineRule="atLeast"/>
        <w:jc w:val="both"/>
        <w:textAlignment w:val="baseline"/>
        <w:rPr>
          <w:rFonts w:ascii="Arial" w:eastAsia="Times New Roman" w:hAnsi="Arial" w:cs="Arial"/>
          <w:color w:val="333E49"/>
          <w:sz w:val="20"/>
          <w:szCs w:val="20"/>
        </w:rPr>
      </w:pPr>
      <w:proofErr w:type="spellStart"/>
      <w:r w:rsidRPr="00FF52F8">
        <w:rPr>
          <w:rFonts w:ascii="Arial" w:eastAsia="Times New Roman" w:hAnsi="Arial" w:cs="Arial"/>
          <w:color w:val="333E49"/>
          <w:sz w:val="20"/>
          <w:szCs w:val="20"/>
        </w:rPr>
        <w:t>Persado’s</w:t>
      </w:r>
      <w:proofErr w:type="spellEnd"/>
      <w:r w:rsidRPr="00FF52F8">
        <w:rPr>
          <w:rFonts w:ascii="Arial" w:eastAsia="Times New Roman" w:hAnsi="Arial" w:cs="Arial"/>
          <w:color w:val="333E49"/>
          <w:sz w:val="20"/>
          <w:szCs w:val="20"/>
        </w:rPr>
        <w:t xml:space="preserve"> hybrid working model empowers both remote and in-office work equitably!</w:t>
      </w:r>
    </w:p>
    <w:p w14:paraId="165D0CF3"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Competitive and equitable compensation</w:t>
      </w:r>
    </w:p>
    <w:p w14:paraId="0AC69568"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Generous benefits packages globally</w:t>
      </w:r>
    </w:p>
    <w:p w14:paraId="7F5E630F"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401k matching (USA); Pension Scheme (Certain EU locations) to prepare for your future</w:t>
      </w:r>
    </w:p>
    <w:p w14:paraId="630B4410"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We encourage professional growth through our dedicated enablement and training teams, as well as on demand tools and resources</w:t>
      </w:r>
    </w:p>
    <w:p w14:paraId="423EFF57"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$1250 Employee Enrichment Fund to pursue a passion or upgrade your home office!</w:t>
      </w:r>
    </w:p>
    <w:p w14:paraId="05D68B2B"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Structured onboarding program to ensure a confident start and long-term success for new hires!</w:t>
      </w:r>
    </w:p>
    <w:p w14:paraId="12A5ACF1"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Strong emphasis on career development and mobility, continuous feedback loops and performance management</w:t>
      </w:r>
    </w:p>
    <w:p w14:paraId="78E8557E"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Flexible time off to support work-life harmony (including Summer Fridays)</w:t>
      </w:r>
    </w:p>
    <w:p w14:paraId="0424A89B"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#PersadoCares! 2 paid Volunteer days per year and $100 charitable donation match</w:t>
      </w:r>
    </w:p>
    <w:p w14:paraId="0D64F018"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Robust Diversity, Inclusion and Belonging initiatives; culture month celebrations, monthly diverse speaker series, commitment to bias-free recruitment, ERGs (#culture, #mindsmatter, #parents, #women, #green, #pride and growing)!</w:t>
      </w:r>
    </w:p>
    <w:p w14:paraId="745B7B84" w14:textId="77777777" w:rsidR="00FF52F8" w:rsidRPr="00FF52F8" w:rsidRDefault="00FF52F8" w:rsidP="00FF52F8">
      <w:pPr>
        <w:numPr>
          <w:ilvl w:val="0"/>
          <w:numId w:val="4"/>
        </w:numPr>
        <w:shd w:val="clear" w:color="auto" w:fill="FFFFFF"/>
        <w:spacing w:before="75" w:after="0" w:line="336"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lastRenderedPageBreak/>
        <w:t xml:space="preserve">Recognition, Rewards and Ideas to Action programs to recognize the contributions and impact of </w:t>
      </w:r>
      <w:proofErr w:type="spellStart"/>
      <w:r w:rsidRPr="00FF52F8">
        <w:rPr>
          <w:rFonts w:ascii="Arial" w:eastAsia="Times New Roman" w:hAnsi="Arial" w:cs="Arial"/>
          <w:color w:val="333E49"/>
          <w:sz w:val="20"/>
          <w:szCs w:val="20"/>
        </w:rPr>
        <w:t>Persadoans</w:t>
      </w:r>
      <w:proofErr w:type="spellEnd"/>
      <w:r w:rsidRPr="00FF52F8">
        <w:rPr>
          <w:rFonts w:ascii="Arial" w:eastAsia="Times New Roman" w:hAnsi="Arial" w:cs="Arial"/>
          <w:color w:val="333E49"/>
          <w:sz w:val="20"/>
          <w:szCs w:val="20"/>
        </w:rPr>
        <w:t xml:space="preserve"> across the globe!</w:t>
      </w:r>
    </w:p>
    <w:p w14:paraId="7A86E156" w14:textId="77777777" w:rsid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p>
    <w:p w14:paraId="749E7CFF" w14:textId="27156315"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 xml:space="preserve">Valuing diversity at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means recognizing and respecting human differences and similarities. </w:t>
      </w:r>
      <w:proofErr w:type="spellStart"/>
      <w:r w:rsidRPr="00FF52F8">
        <w:rPr>
          <w:rFonts w:ascii="Arial" w:eastAsia="Times New Roman" w:hAnsi="Arial" w:cs="Arial"/>
          <w:color w:val="333E49"/>
          <w:sz w:val="20"/>
          <w:szCs w:val="20"/>
        </w:rPr>
        <w:t>Persado</w:t>
      </w:r>
      <w:proofErr w:type="spellEnd"/>
      <w:r w:rsidRPr="00FF52F8">
        <w:rPr>
          <w:rFonts w:ascii="Arial" w:eastAsia="Times New Roman" w:hAnsi="Arial" w:cs="Arial"/>
          <w:color w:val="333E49"/>
          <w:sz w:val="20"/>
          <w:szCs w:val="20"/>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6FBA03EC" w14:textId="77777777" w:rsidR="00FF52F8" w:rsidRDefault="00FF52F8" w:rsidP="00FF52F8">
      <w:pPr>
        <w:shd w:val="clear" w:color="auto" w:fill="FFFFFF"/>
        <w:spacing w:after="0" w:line="384" w:lineRule="atLeast"/>
        <w:jc w:val="both"/>
        <w:textAlignment w:val="baseline"/>
        <w:rPr>
          <w:rFonts w:ascii="Arial" w:eastAsia="Times New Roman" w:hAnsi="Arial" w:cs="Arial"/>
          <w:b/>
          <w:bCs/>
          <w:color w:val="333E49"/>
          <w:sz w:val="20"/>
          <w:szCs w:val="20"/>
          <w:bdr w:val="none" w:sz="0" w:space="0" w:color="auto" w:frame="1"/>
        </w:rPr>
      </w:pPr>
    </w:p>
    <w:p w14:paraId="7F2E4130" w14:textId="237F8FBD" w:rsidR="00FF52F8" w:rsidRPr="00FF52F8" w:rsidRDefault="00FF52F8" w:rsidP="00FF52F8">
      <w:pPr>
        <w:shd w:val="clear" w:color="auto" w:fill="FFFFFF"/>
        <w:spacing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b/>
          <w:bCs/>
          <w:color w:val="333E49"/>
          <w:sz w:val="20"/>
          <w:szCs w:val="20"/>
          <w:bdr w:val="none" w:sz="0" w:space="0" w:color="auto" w:frame="1"/>
        </w:rPr>
        <w:t>*Kindly submit your CV In English*</w:t>
      </w:r>
    </w:p>
    <w:p w14:paraId="2C87C6B3" w14:textId="77777777" w:rsidR="00FF52F8" w:rsidRPr="00FF52F8" w:rsidRDefault="00FF52F8" w:rsidP="00FF52F8">
      <w:pPr>
        <w:shd w:val="clear" w:color="auto" w:fill="FFFFFF"/>
        <w:spacing w:before="120" w:after="0" w:line="384" w:lineRule="atLeast"/>
        <w:jc w:val="both"/>
        <w:textAlignment w:val="baseline"/>
        <w:rPr>
          <w:rFonts w:ascii="Arial" w:eastAsia="Times New Roman" w:hAnsi="Arial" w:cs="Arial"/>
          <w:color w:val="333E49"/>
          <w:sz w:val="20"/>
          <w:szCs w:val="20"/>
        </w:rPr>
      </w:pPr>
      <w:r w:rsidRPr="00FF52F8">
        <w:rPr>
          <w:rFonts w:ascii="Arial" w:eastAsia="Times New Roman" w:hAnsi="Arial" w:cs="Arial"/>
          <w:color w:val="333E49"/>
          <w:sz w:val="20"/>
          <w:szCs w:val="20"/>
        </w:rPr>
        <w:t>Classification: Public</w:t>
      </w:r>
    </w:p>
    <w:p w14:paraId="529F66CC" w14:textId="77777777" w:rsidR="00FF52F8" w:rsidRPr="00FF52F8" w:rsidRDefault="00FF52F8" w:rsidP="00FF52F8">
      <w:pPr>
        <w:jc w:val="both"/>
        <w:rPr>
          <w:rFonts w:ascii="Arial" w:hAnsi="Arial" w:cs="Arial"/>
          <w:sz w:val="20"/>
          <w:szCs w:val="20"/>
        </w:rPr>
      </w:pPr>
    </w:p>
    <w:sectPr w:rsidR="00FF52F8" w:rsidRPr="00FF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36FCF"/>
    <w:multiLevelType w:val="multilevel"/>
    <w:tmpl w:val="69B82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07F3C"/>
    <w:multiLevelType w:val="multilevel"/>
    <w:tmpl w:val="CD5A7C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6511D"/>
    <w:multiLevelType w:val="multilevel"/>
    <w:tmpl w:val="F79019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17755"/>
    <w:multiLevelType w:val="multilevel"/>
    <w:tmpl w:val="8D1E33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76772667">
    <w:abstractNumId w:val="1"/>
  </w:num>
  <w:num w:numId="2" w16cid:durableId="1612475018">
    <w:abstractNumId w:val="3"/>
  </w:num>
  <w:num w:numId="3" w16cid:durableId="1989556733">
    <w:abstractNumId w:val="2"/>
  </w:num>
  <w:num w:numId="4" w16cid:durableId="171857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F8"/>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E487"/>
  <w15:chartTrackingRefBased/>
  <w15:docId w15:val="{107B8A25-1035-46E3-8962-6C6150EB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1</cp:revision>
  <dcterms:created xsi:type="dcterms:W3CDTF">2022-05-10T08:55:00Z</dcterms:created>
  <dcterms:modified xsi:type="dcterms:W3CDTF">2022-05-10T09:00:00Z</dcterms:modified>
</cp:coreProperties>
</file>