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7A" w:rsidRDefault="00786C7A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="001E31CE">
        <w:fldChar w:fldCharType="begin"/>
      </w:r>
      <w:r w:rsidR="001E31CE">
        <w:instrText xml:space="preserve"> HYPERLINK "http://www.grecruitment.com" </w:instrText>
      </w:r>
      <w:r w:rsidR="001E31CE"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="001E31CE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9D728E" w:rsidRPr="00026807" w:rsidRDefault="009D728E" w:rsidP="00EE3561">
      <w:pPr>
        <w:spacing w:after="0" w:line="240" w:lineRule="auto"/>
        <w:rPr>
          <w:rFonts w:cs="Times New Roman"/>
        </w:rPr>
      </w:pPr>
    </w:p>
    <w:p w:rsidR="00EE3561" w:rsidRPr="00026807" w:rsidRDefault="00026807" w:rsidP="00026807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r w:rsidRPr="00026807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Ειδικοί και Ειδικευόμενοι</w:t>
      </w:r>
      <w:r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 xml:space="preserve"> γιατροί </w:t>
      </w:r>
      <w:r w:rsidRPr="00026807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 xml:space="preserve"> Γενικής Χειρουργικής, Ορθοπεδικής Χειρουργικής και</w:t>
      </w:r>
      <w:r w:rsidRPr="00026807">
        <w:rPr>
          <w:sz w:val="28"/>
          <w:szCs w:val="28"/>
        </w:rPr>
        <w:t xml:space="preserve"> </w:t>
      </w:r>
      <w:r w:rsidRPr="00026807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Αγγειοχειρουργικής, Μόναχο</w:t>
      </w:r>
    </w:p>
    <w:p w:rsidR="00026807" w:rsidRPr="00026807" w:rsidRDefault="00026807" w:rsidP="00EE3561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026807" w:rsidRPr="00581F04" w:rsidRDefault="00026807" w:rsidP="00026807">
      <w:pPr>
        <w:tabs>
          <w:tab w:val="num" w:pos="720"/>
        </w:tabs>
        <w:rPr>
          <w:rFonts w:ascii="LiberationsSans" w:hAnsi="LiberationsSans"/>
        </w:rPr>
      </w:pPr>
      <w:r w:rsidRPr="00026807">
        <w:rPr>
          <w:rFonts w:ascii="LiberationsSans" w:hAnsi="LiberationsSans"/>
        </w:rPr>
        <w:t xml:space="preserve">Ένα από τα κορυφαία νοσοκομεία στην ευρύτερη περιοχή του </w:t>
      </w:r>
      <w:r w:rsidRPr="00026807">
        <w:rPr>
          <w:rFonts w:ascii="LiberationsSans" w:hAnsi="LiberationsSans"/>
          <w:b/>
          <w:bCs/>
        </w:rPr>
        <w:t>Μονάχου</w:t>
      </w:r>
      <w:r w:rsidRPr="00026807">
        <w:rPr>
          <w:rFonts w:ascii="LiberationsSans" w:hAnsi="LiberationsSans"/>
        </w:rPr>
        <w:t xml:space="preserve"> προσφέρει τη δεδομένη χρονική στιγμή αρκετές θέσεις στα δύο από τα έξι Τμήματα Χειρουργικής που διαθέτει. Ανήκει στην κατηγορία των μεγαλύτερων και πιο άρτια εξοπλισμένων νοσοκομείων σε ολόκληρη τη Γερμανία. Η δυναμική του ξεπερνά τις 1300 κλίνες , φιλοξενεί 19 ξεχωριστά Τμήματα, απασχολεί περίπου 3000 εργαζομένους , ενώ οι γιατροί που το στελεχώνουν ανέρχονται στους 300. Κάθε χρόνο τα χειρουργικά του Τμήματα εξυπηρετούν περίπου 3000 ασθενείς. </w:t>
      </w:r>
    </w:p>
    <w:p w:rsidR="00026807" w:rsidRPr="00581F04" w:rsidRDefault="00026807" w:rsidP="00026807">
      <w:pPr>
        <w:tabs>
          <w:tab w:val="num" w:pos="720"/>
        </w:tabs>
        <w:rPr>
          <w:rFonts w:ascii="LiberationsSans" w:hAnsi="LiberationsSans"/>
        </w:rPr>
      </w:pPr>
    </w:p>
    <w:p w:rsidR="00026807" w:rsidRPr="00581F04" w:rsidRDefault="00026807" w:rsidP="00026807">
      <w:pPr>
        <w:tabs>
          <w:tab w:val="num" w:pos="720"/>
        </w:tabs>
        <w:rPr>
          <w:rFonts w:ascii="LiberationsSans" w:hAnsi="LiberationsSans"/>
          <w:b/>
        </w:rPr>
      </w:pPr>
      <w:r w:rsidRPr="00581F04">
        <w:rPr>
          <w:rFonts w:ascii="LiberationsSans" w:hAnsi="LiberationsSans"/>
          <w:b/>
          <w:u w:val="single"/>
        </w:rPr>
        <w:t xml:space="preserve">Σε δύο από αυτά τα Τμήματα λοιπόν, ζητούνται: </w:t>
      </w:r>
    </w:p>
    <w:p w:rsidR="00026807" w:rsidRPr="00581F04" w:rsidRDefault="00026807" w:rsidP="00581F04">
      <w:pPr>
        <w:pStyle w:val="ListParagraph"/>
        <w:numPr>
          <w:ilvl w:val="0"/>
          <w:numId w:val="7"/>
        </w:numPr>
        <w:tabs>
          <w:tab w:val="num" w:pos="720"/>
        </w:tabs>
        <w:spacing w:after="120" w:line="240" w:lineRule="auto"/>
        <w:ind w:left="714" w:hanging="357"/>
        <w:rPr>
          <w:rFonts w:ascii="LiberationsSans" w:hAnsi="LiberationsSans"/>
          <w:b/>
        </w:rPr>
      </w:pPr>
      <w:r w:rsidRPr="00581F04">
        <w:rPr>
          <w:rFonts w:ascii="LiberationsSans" w:hAnsi="LiberationsSans"/>
          <w:b/>
          <w:bCs/>
        </w:rPr>
        <w:t>Ειδικοί και Ειδικευόμενοι σε προχωρημένο στάδιο εκπαίδευσης  Ορθοπεδικής Χειρουργικής</w:t>
      </w:r>
    </w:p>
    <w:p w:rsidR="00026807" w:rsidRPr="00581F04" w:rsidRDefault="00026807" w:rsidP="00581F04">
      <w:pPr>
        <w:numPr>
          <w:ilvl w:val="0"/>
          <w:numId w:val="6"/>
        </w:numPr>
        <w:spacing w:after="120" w:line="240" w:lineRule="auto"/>
        <w:ind w:left="714" w:hanging="357"/>
        <w:rPr>
          <w:rFonts w:ascii="LiberationsSans" w:hAnsi="LiberationsSans"/>
          <w:b/>
          <w:bCs/>
        </w:rPr>
      </w:pPr>
      <w:r w:rsidRPr="00581F04">
        <w:rPr>
          <w:rFonts w:ascii="LiberationsSans" w:hAnsi="LiberationsSans"/>
          <w:b/>
          <w:bCs/>
        </w:rPr>
        <w:t>Ειδικοί και Ειδικευόμενοι σε προχωρημένο στάδιο εκπαίδευσης  Αγγειοχειρουργοί</w:t>
      </w:r>
    </w:p>
    <w:p w:rsidR="00026807" w:rsidRPr="00581F04" w:rsidRDefault="00026807" w:rsidP="00581F04">
      <w:pPr>
        <w:numPr>
          <w:ilvl w:val="0"/>
          <w:numId w:val="6"/>
        </w:numPr>
        <w:spacing w:after="120" w:line="240" w:lineRule="auto"/>
        <w:ind w:left="714" w:hanging="357"/>
        <w:rPr>
          <w:rFonts w:ascii="LiberationsSans" w:hAnsi="LiberationsSans"/>
          <w:b/>
          <w:bCs/>
        </w:rPr>
      </w:pPr>
      <w:r w:rsidRPr="00581F04">
        <w:rPr>
          <w:rFonts w:ascii="LiberationsSans" w:hAnsi="LiberationsSans"/>
          <w:b/>
          <w:bCs/>
        </w:rPr>
        <w:t>Επιμελητές Α’ στο Τμήμα της Αγγειοχειρουργικής</w:t>
      </w:r>
    </w:p>
    <w:p w:rsidR="00026807" w:rsidRPr="00581F04" w:rsidRDefault="00026807" w:rsidP="00026807">
      <w:pPr>
        <w:rPr>
          <w:rFonts w:ascii="LiberationsSans" w:hAnsi="LiberationsSans"/>
          <w:bCs/>
          <w:u w:val="single"/>
        </w:rPr>
      </w:pPr>
    </w:p>
    <w:p w:rsidR="00026807" w:rsidRPr="00581F04" w:rsidRDefault="00026807" w:rsidP="00026807">
      <w:pPr>
        <w:rPr>
          <w:rFonts w:ascii="LiberationsSans" w:hAnsi="LiberationsSans"/>
          <w:b/>
          <w:bCs/>
          <w:u w:val="single"/>
        </w:rPr>
      </w:pPr>
      <w:r w:rsidRPr="00581F04">
        <w:rPr>
          <w:rFonts w:ascii="LiberationsSans" w:hAnsi="LiberationsSans"/>
          <w:b/>
          <w:bCs/>
          <w:u w:val="single"/>
        </w:rPr>
        <w:t>Προφίλ Υποψηφίων</w:t>
      </w:r>
    </w:p>
    <w:p w:rsidR="00026807" w:rsidRPr="00581F04" w:rsidRDefault="00026807" w:rsidP="00581F0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rPr>
          <w:rFonts w:ascii="LiberationsSans" w:hAnsi="LiberationsSans"/>
          <w:bCs/>
        </w:rPr>
      </w:pPr>
      <w:r w:rsidRPr="00581F04">
        <w:rPr>
          <w:rFonts w:ascii="LiberationsSans" w:hAnsi="LiberationsSans"/>
          <w:bCs/>
        </w:rPr>
        <w:t>Κάτοχοι γερμανικής άδειας ασκήσεως επαγγέλματος (</w:t>
      </w:r>
      <w:r w:rsidRPr="00581F04">
        <w:rPr>
          <w:rFonts w:ascii="LiberationsSans" w:hAnsi="LiberationsSans"/>
          <w:bCs/>
          <w:lang w:val="en-US"/>
        </w:rPr>
        <w:t>Approbation</w:t>
      </w:r>
      <w:r w:rsidRPr="00581F04">
        <w:rPr>
          <w:rFonts w:ascii="LiberationsSans" w:hAnsi="LiberationsSans"/>
          <w:bCs/>
        </w:rPr>
        <w:t>)</w:t>
      </w:r>
    </w:p>
    <w:p w:rsidR="00026807" w:rsidRPr="00581F04" w:rsidRDefault="00026807" w:rsidP="00581F0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rPr>
          <w:rFonts w:ascii="LiberationsSans" w:hAnsi="LiberationsSans"/>
          <w:bCs/>
        </w:rPr>
      </w:pPr>
      <w:r w:rsidRPr="00581F04">
        <w:rPr>
          <w:rFonts w:ascii="LiberationsSans" w:hAnsi="LiberationsSans"/>
          <w:bCs/>
        </w:rPr>
        <w:t>Πολύ καλή γνώση των γερμανικών (</w:t>
      </w:r>
      <w:r w:rsidRPr="00581F04">
        <w:rPr>
          <w:rFonts w:ascii="LiberationsSans" w:hAnsi="LiberationsSans"/>
          <w:bCs/>
          <w:lang w:val="en-US"/>
        </w:rPr>
        <w:t>C</w:t>
      </w:r>
      <w:r w:rsidRPr="00581F04">
        <w:rPr>
          <w:rFonts w:ascii="LiberationsSans" w:hAnsi="LiberationsSans"/>
          <w:bCs/>
        </w:rPr>
        <w:t>1 επιπέδου)</w:t>
      </w:r>
    </w:p>
    <w:p w:rsidR="00026807" w:rsidRDefault="00026807" w:rsidP="00581F0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rPr>
          <w:rFonts w:ascii="LiberationsSans" w:hAnsi="LiberationsSans"/>
          <w:bCs/>
        </w:rPr>
      </w:pPr>
      <w:r w:rsidRPr="00581F04">
        <w:rPr>
          <w:rFonts w:ascii="LiberationsSans" w:hAnsi="LiberationsSans"/>
          <w:bCs/>
        </w:rPr>
        <w:t xml:space="preserve">Επιθυμητή η πρότερη χειρουργική εμπειρία </w:t>
      </w:r>
    </w:p>
    <w:p w:rsidR="00581F04" w:rsidRPr="00581F04" w:rsidRDefault="00581F04" w:rsidP="00581F04">
      <w:pPr>
        <w:pStyle w:val="ListParagraph"/>
        <w:spacing w:after="120" w:line="240" w:lineRule="auto"/>
        <w:ind w:left="714"/>
        <w:rPr>
          <w:rFonts w:ascii="LiberationsSans" w:hAnsi="LiberationsSans"/>
          <w:bCs/>
        </w:rPr>
      </w:pPr>
    </w:p>
    <w:p w:rsidR="00026807" w:rsidRPr="00026807" w:rsidRDefault="00026807" w:rsidP="00026807">
      <w:p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t>Η πρόσληψη προβλέπεται άμεση , για όσους πληρούν τις προϋποθέσεις.</w:t>
      </w:r>
    </w:p>
    <w:p w:rsidR="00026807" w:rsidRPr="00581F04" w:rsidRDefault="00026807" w:rsidP="00581F04">
      <w:pPr>
        <w:spacing w:line="720" w:lineRule="auto"/>
        <w:rPr>
          <w:rFonts w:ascii="LiberationsSans" w:hAnsi="LiberationsSans"/>
          <w:bCs/>
          <w:lang w:val="de-DE"/>
        </w:rPr>
      </w:pPr>
      <w:r w:rsidRPr="00026807">
        <w:rPr>
          <w:rFonts w:ascii="LiberationsSans" w:hAnsi="LiberationsSans"/>
          <w:bCs/>
        </w:rPr>
        <w:t xml:space="preserve">Αποστολή βιογραφικών: </w:t>
      </w:r>
      <w:r w:rsidR="00581F04">
        <w:rPr>
          <w:rFonts w:ascii="LiberationsSans" w:hAnsi="LiberationsSans"/>
          <w:bCs/>
          <w:lang w:val="de-DE"/>
        </w:rPr>
        <w:fldChar w:fldCharType="begin"/>
      </w:r>
      <w:r w:rsidR="00581F04" w:rsidRPr="00581F04">
        <w:rPr>
          <w:rFonts w:ascii="LiberationsSans" w:hAnsi="LiberationsSans"/>
          <w:bCs/>
        </w:rPr>
        <w:instrText xml:space="preserve"> </w:instrText>
      </w:r>
      <w:r w:rsidR="00581F04">
        <w:rPr>
          <w:rFonts w:ascii="LiberationsSans" w:hAnsi="LiberationsSans"/>
          <w:bCs/>
          <w:lang w:val="de-DE"/>
        </w:rPr>
        <w:instrText>HYPERLINK</w:instrText>
      </w:r>
      <w:r w:rsidR="00581F04" w:rsidRPr="00581F04">
        <w:rPr>
          <w:rFonts w:ascii="LiberationsSans" w:hAnsi="LiberationsSans"/>
          <w:bCs/>
        </w:rPr>
        <w:instrText xml:space="preserve"> "</w:instrText>
      </w:r>
      <w:r w:rsidR="00581F04">
        <w:rPr>
          <w:rFonts w:ascii="LiberationsSans" w:hAnsi="LiberationsSans"/>
          <w:bCs/>
          <w:lang w:val="de-DE"/>
        </w:rPr>
        <w:instrText>mailto</w:instrText>
      </w:r>
      <w:r w:rsidR="00581F04" w:rsidRPr="00581F04">
        <w:rPr>
          <w:rFonts w:ascii="LiberationsSans" w:hAnsi="LiberationsSans"/>
          <w:bCs/>
        </w:rPr>
        <w:instrText>:</w:instrText>
      </w:r>
      <w:r w:rsidR="00581F04" w:rsidRPr="00581F04">
        <w:rPr>
          <w:rFonts w:ascii="LiberationsSans" w:hAnsi="LiberationsSans"/>
          <w:bCs/>
          <w:lang w:val="de-DE"/>
        </w:rPr>
        <w:instrText>lina</w:instrText>
      </w:r>
      <w:r w:rsidR="00581F04" w:rsidRPr="00581F04">
        <w:rPr>
          <w:rFonts w:ascii="LiberationsSans" w:hAnsi="LiberationsSans"/>
          <w:bCs/>
        </w:rPr>
        <w:instrText>.</w:instrText>
      </w:r>
      <w:r w:rsidR="00581F04" w:rsidRPr="00581F04">
        <w:rPr>
          <w:rFonts w:ascii="LiberationsSans" w:hAnsi="LiberationsSans"/>
          <w:bCs/>
          <w:lang w:val="de-DE"/>
        </w:rPr>
        <w:instrText>mpertou</w:instrText>
      </w:r>
      <w:r w:rsidR="00581F04" w:rsidRPr="00581F04">
        <w:rPr>
          <w:rFonts w:ascii="LiberationsSans" w:hAnsi="LiberationsSans"/>
          <w:bCs/>
        </w:rPr>
        <w:instrText>@</w:instrText>
      </w:r>
      <w:r w:rsidR="00581F04" w:rsidRPr="00581F04">
        <w:rPr>
          <w:rFonts w:ascii="LiberationsSans" w:hAnsi="LiberationsSans"/>
          <w:bCs/>
          <w:lang w:val="en-US"/>
        </w:rPr>
        <w:instrText>grecruitment</w:instrText>
      </w:r>
      <w:r w:rsidR="00581F04" w:rsidRPr="00581F04">
        <w:rPr>
          <w:rFonts w:ascii="LiberationsSans" w:hAnsi="LiberationsSans"/>
          <w:bCs/>
        </w:rPr>
        <w:instrText>.</w:instrText>
      </w:r>
      <w:r w:rsidR="00581F04" w:rsidRPr="00581F04">
        <w:rPr>
          <w:rFonts w:ascii="LiberationsSans" w:hAnsi="LiberationsSans"/>
          <w:bCs/>
          <w:lang w:val="en-US"/>
        </w:rPr>
        <w:instrText>com</w:instrText>
      </w:r>
      <w:r w:rsidR="00581F04" w:rsidRPr="00581F04">
        <w:rPr>
          <w:rFonts w:ascii="LiberationsSans" w:hAnsi="LiberationsSans"/>
          <w:bCs/>
        </w:rPr>
        <w:instrText xml:space="preserve">" </w:instrText>
      </w:r>
      <w:r w:rsidR="00581F04">
        <w:rPr>
          <w:rFonts w:ascii="LiberationsSans" w:hAnsi="LiberationsSans"/>
          <w:bCs/>
          <w:lang w:val="de-DE"/>
        </w:rPr>
        <w:fldChar w:fldCharType="separate"/>
      </w:r>
      <w:r w:rsidR="00581F04" w:rsidRPr="00AA0A63">
        <w:rPr>
          <w:rStyle w:val="Hyperlink"/>
          <w:rFonts w:ascii="LiberationsSans" w:hAnsi="LiberationsSans"/>
          <w:bCs/>
          <w:lang w:val="de-DE"/>
        </w:rPr>
        <w:t>lina</w:t>
      </w:r>
      <w:r w:rsidR="00581F04" w:rsidRPr="00AA0A63">
        <w:rPr>
          <w:rStyle w:val="Hyperlink"/>
          <w:rFonts w:ascii="LiberationsSans" w:hAnsi="LiberationsSans"/>
          <w:bCs/>
        </w:rPr>
        <w:t>.</w:t>
      </w:r>
      <w:r w:rsidR="00581F04" w:rsidRPr="00AA0A63">
        <w:rPr>
          <w:rStyle w:val="Hyperlink"/>
          <w:rFonts w:ascii="LiberationsSans" w:hAnsi="LiberationsSans"/>
          <w:bCs/>
          <w:lang w:val="de-DE"/>
        </w:rPr>
        <w:t>mpertou</w:t>
      </w:r>
      <w:r w:rsidR="00581F04" w:rsidRPr="00AA0A63">
        <w:rPr>
          <w:rStyle w:val="Hyperlink"/>
          <w:rFonts w:ascii="LiberationsSans" w:hAnsi="LiberationsSans"/>
          <w:bCs/>
        </w:rPr>
        <w:t>@</w:t>
      </w:r>
      <w:proofErr w:type="spellStart"/>
      <w:r w:rsidR="00581F04" w:rsidRPr="00AA0A63">
        <w:rPr>
          <w:rStyle w:val="Hyperlink"/>
          <w:rFonts w:ascii="LiberationsSans" w:hAnsi="LiberationsSans"/>
          <w:bCs/>
          <w:lang w:val="en-US"/>
        </w:rPr>
        <w:t>grecruitment</w:t>
      </w:r>
      <w:proofErr w:type="spellEnd"/>
      <w:r w:rsidR="00581F04" w:rsidRPr="00AA0A63">
        <w:rPr>
          <w:rStyle w:val="Hyperlink"/>
          <w:rFonts w:ascii="LiberationsSans" w:hAnsi="LiberationsSans"/>
          <w:bCs/>
        </w:rPr>
        <w:t>.</w:t>
      </w:r>
      <w:r w:rsidR="00581F04" w:rsidRPr="00AA0A63">
        <w:rPr>
          <w:rStyle w:val="Hyperlink"/>
          <w:rFonts w:ascii="LiberationsSans" w:hAnsi="LiberationsSans"/>
          <w:bCs/>
          <w:lang w:val="en-US"/>
        </w:rPr>
        <w:t>com</w:t>
      </w:r>
      <w:r w:rsidR="00581F04">
        <w:rPr>
          <w:rFonts w:ascii="LiberationsSans" w:hAnsi="LiberationsSans"/>
          <w:bCs/>
          <w:lang w:val="de-DE"/>
        </w:rPr>
        <w:fldChar w:fldCharType="end"/>
      </w:r>
    </w:p>
    <w:p w:rsidR="006257F7" w:rsidRPr="006257F7" w:rsidRDefault="006257F7" w:rsidP="006257F7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r w:rsidRPr="006257F7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Assistenzarzt Gastr</w:t>
      </w:r>
      <w:r w:rsidR="00581F04">
        <w:rPr>
          <w:rFonts w:cs="Times New Roman"/>
          <w:b/>
          <w:bCs/>
          <w:color w:val="4F81BD" w:themeColor="accent1"/>
          <w:sz w:val="26"/>
          <w:szCs w:val="26"/>
          <w:lang w:val="de-DE"/>
        </w:rPr>
        <w:t>o</w:t>
      </w:r>
      <w:r w:rsidRPr="006257F7"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enterologie, Düsseldorf</w:t>
      </w:r>
    </w:p>
    <w:p w:rsidR="00026807" w:rsidRPr="006257F7" w:rsidRDefault="00026807" w:rsidP="006257F7">
      <w:pPr>
        <w:rPr>
          <w:lang w:val="en-US"/>
        </w:rPr>
      </w:pP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  <w:r w:rsidRPr="006257F7">
        <w:rPr>
          <w:rFonts w:ascii="LiberationsSans" w:hAnsi="LiberationsSans"/>
          <w:bCs/>
          <w:lang w:val="de-DE"/>
        </w:rPr>
        <w:t xml:space="preserve">Wir suchen für unseren Kunden, eine Top-Klinik  im Raum </w:t>
      </w:r>
      <w:r w:rsidRPr="006257F7">
        <w:rPr>
          <w:rFonts w:ascii="LiberationsSans" w:hAnsi="LiberationsSans"/>
          <w:b/>
          <w:bCs/>
          <w:lang w:val="de-DE"/>
        </w:rPr>
        <w:t>Düsseldorf</w:t>
      </w:r>
      <w:r w:rsidRPr="006257F7">
        <w:rPr>
          <w:rFonts w:ascii="LiberationsSans" w:hAnsi="LiberationsSans"/>
          <w:bCs/>
          <w:lang w:val="de-DE"/>
        </w:rPr>
        <w:t xml:space="preserve">, einen </w:t>
      </w:r>
      <w:r w:rsidRPr="006257F7">
        <w:rPr>
          <w:rFonts w:ascii="LiberationsSans" w:hAnsi="LiberationsSans"/>
          <w:b/>
          <w:bCs/>
          <w:lang w:val="de-DE"/>
        </w:rPr>
        <w:t>Assistenzarzt (m/w)  in der Weiterbildung zum Facharzt Innere Medizin und Gastroenterologie</w:t>
      </w:r>
      <w:r w:rsidRPr="006257F7">
        <w:rPr>
          <w:rFonts w:ascii="LiberationsSans" w:hAnsi="LiberationsSans"/>
          <w:bCs/>
          <w:lang w:val="de-DE"/>
        </w:rPr>
        <w:t xml:space="preserve">. </w:t>
      </w:r>
      <w:r w:rsidRPr="00581F04">
        <w:rPr>
          <w:rFonts w:ascii="LiberationsSans" w:hAnsi="LiberationsSans"/>
          <w:bCs/>
          <w:lang w:val="de-DE"/>
        </w:rPr>
        <w:t>Die Weiterbildungsbefugnis umfasst 5 Jahre Innere Medizin und 3 Jahre Gastroenterologie.</w:t>
      </w: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</w:p>
    <w:p w:rsidR="00026807" w:rsidRPr="006257F7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de-DE"/>
        </w:rPr>
      </w:pPr>
      <w:r w:rsidRPr="00581F04">
        <w:rPr>
          <w:rFonts w:ascii="LiberationsSans" w:hAnsi="LiberationsSans"/>
          <w:b/>
          <w:bCs/>
          <w:u w:val="single"/>
          <w:lang w:val="de-DE"/>
        </w:rPr>
        <w:t>Informationen über die Abteilung Innere Medizin</w:t>
      </w: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de-DE"/>
        </w:rPr>
      </w:pP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  <w:r w:rsidRPr="00026807">
        <w:rPr>
          <w:rFonts w:ascii="LiberationsSans" w:hAnsi="LiberationsSans"/>
          <w:bCs/>
          <w:lang w:val="de-DE"/>
        </w:rPr>
        <w:t xml:space="preserve">Die zukunftsorientierte Abteilung verfügt über sämtliche moderne Methoden und beinhaltet als Schwerpunkt die Gastroenterologie. </w:t>
      </w:r>
      <w:r w:rsidRPr="00581F04">
        <w:rPr>
          <w:rFonts w:ascii="LiberationsSans" w:hAnsi="LiberationsSans"/>
          <w:bCs/>
          <w:lang w:val="de-DE"/>
        </w:rPr>
        <w:t>Die Abteilung verfügt über eine Schlaganfall-Behandlungseinheit und ein interdisziplinäres Bauchzentrum .  Die Abteilungen der Intensivmedizin, Schlaganfalltherapie, Kardiologie und der Pulmonologie sind sich in der angesiedelt.</w:t>
      </w: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</w:p>
    <w:p w:rsidR="00026807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en-US"/>
        </w:rPr>
      </w:pPr>
      <w:r w:rsidRPr="00026807">
        <w:rPr>
          <w:rFonts w:ascii="LiberationsSans" w:hAnsi="LiberationsSans"/>
          <w:b/>
          <w:bCs/>
          <w:u w:val="single"/>
        </w:rPr>
        <w:t>Kandidatenprofil</w:t>
      </w:r>
    </w:p>
    <w:p w:rsidR="00026807" w:rsidRPr="00026807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en-US"/>
        </w:rPr>
      </w:pPr>
    </w:p>
    <w:p w:rsidR="00026807" w:rsidRPr="00026807" w:rsidRDefault="00026807" w:rsidP="00026807">
      <w:pPr>
        <w:pStyle w:val="ListParagraph"/>
        <w:numPr>
          <w:ilvl w:val="0"/>
          <w:numId w:val="11"/>
        </w:num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lastRenderedPageBreak/>
        <w:t>Studium der Medizin</w:t>
      </w:r>
    </w:p>
    <w:p w:rsidR="00026807" w:rsidRPr="00026807" w:rsidRDefault="00026807" w:rsidP="00026807">
      <w:pPr>
        <w:pStyle w:val="ListParagraph"/>
        <w:numPr>
          <w:ilvl w:val="0"/>
          <w:numId w:val="11"/>
        </w:num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t>Assistenzarzt mit Freude am Fachgebiet</w:t>
      </w:r>
    </w:p>
    <w:p w:rsidR="00026807" w:rsidRPr="00026807" w:rsidRDefault="00026807" w:rsidP="00026807">
      <w:pPr>
        <w:pStyle w:val="ListParagraph"/>
        <w:numPr>
          <w:ilvl w:val="0"/>
          <w:numId w:val="11"/>
        </w:num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t>Sie verfügen über ausgeprägte Sozialkompetenz</w:t>
      </w:r>
    </w:p>
    <w:p w:rsidR="00026807" w:rsidRPr="00581F04" w:rsidRDefault="00026807" w:rsidP="00026807">
      <w:pPr>
        <w:pStyle w:val="ListParagraph"/>
        <w:numPr>
          <w:ilvl w:val="0"/>
          <w:numId w:val="11"/>
        </w:num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Aufgeschlossene Persönlichkeit, Freude an der Zusammenarbeit im Team und mit Patienten</w:t>
      </w:r>
    </w:p>
    <w:p w:rsidR="00026807" w:rsidRPr="00026807" w:rsidRDefault="00026807" w:rsidP="00026807">
      <w:pPr>
        <w:pStyle w:val="ListParagraph"/>
        <w:numPr>
          <w:ilvl w:val="0"/>
          <w:numId w:val="11"/>
        </w:num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t>Sehr gute Deutschkenntnisse</w:t>
      </w:r>
    </w:p>
    <w:p w:rsidR="00026807" w:rsidRPr="00026807" w:rsidRDefault="00026807" w:rsidP="00026807">
      <w:pPr>
        <w:spacing w:after="0" w:line="240" w:lineRule="auto"/>
        <w:rPr>
          <w:rFonts w:ascii="LiberationsSans" w:hAnsi="LiberationsSans"/>
          <w:bCs/>
        </w:rPr>
      </w:pPr>
    </w:p>
    <w:p w:rsidR="00026807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en-US"/>
        </w:rPr>
      </w:pPr>
      <w:r w:rsidRPr="00026807">
        <w:rPr>
          <w:rFonts w:ascii="LiberationsSans" w:hAnsi="LiberationsSans"/>
          <w:b/>
          <w:bCs/>
          <w:u w:val="single"/>
        </w:rPr>
        <w:t>Die Klinik bietet</w:t>
      </w:r>
    </w:p>
    <w:p w:rsidR="00026807" w:rsidRPr="00026807" w:rsidRDefault="00026807" w:rsidP="00026807">
      <w:pPr>
        <w:spacing w:after="0" w:line="240" w:lineRule="auto"/>
        <w:rPr>
          <w:rFonts w:ascii="LiberationsSans" w:hAnsi="LiberationsSans"/>
          <w:b/>
          <w:bCs/>
          <w:u w:val="single"/>
          <w:lang w:val="en-US"/>
        </w:rPr>
      </w:pPr>
    </w:p>
    <w:p w:rsidR="00026807" w:rsidRPr="00581F04" w:rsidRDefault="00026807" w:rsidP="00026807">
      <w:pPr>
        <w:pStyle w:val="ListParagraph"/>
        <w:numPr>
          <w:ilvl w:val="0"/>
          <w:numId w:val="10"/>
        </w:num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Interessantes und anspruchsvolles Aufgabengebiet in einem erfolgreichen Unternehmen</w:t>
      </w:r>
    </w:p>
    <w:p w:rsidR="00026807" w:rsidRPr="00581F04" w:rsidRDefault="00026807" w:rsidP="00026807">
      <w:pPr>
        <w:pStyle w:val="ListParagraph"/>
        <w:numPr>
          <w:ilvl w:val="0"/>
          <w:numId w:val="10"/>
        </w:num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Eine angenehme Arbeitsatmosphäre in einem engagierten und kollegialem Team</w:t>
      </w:r>
    </w:p>
    <w:p w:rsidR="00026807" w:rsidRPr="00581F04" w:rsidRDefault="00026807" w:rsidP="00026807">
      <w:pPr>
        <w:pStyle w:val="ListParagraph"/>
        <w:numPr>
          <w:ilvl w:val="0"/>
          <w:numId w:val="10"/>
        </w:num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Weiterbildungsmöglichkeit zum Facharzt Innere Medizin für 5 Jahre</w:t>
      </w:r>
    </w:p>
    <w:p w:rsidR="00026807" w:rsidRPr="00026807" w:rsidRDefault="00026807" w:rsidP="00026807">
      <w:pPr>
        <w:pStyle w:val="ListParagraph"/>
        <w:numPr>
          <w:ilvl w:val="0"/>
          <w:numId w:val="10"/>
        </w:numPr>
        <w:spacing w:after="0" w:line="240" w:lineRule="auto"/>
        <w:rPr>
          <w:rFonts w:ascii="LiberationsSans" w:hAnsi="LiberationsSans"/>
          <w:bCs/>
        </w:rPr>
      </w:pPr>
      <w:r w:rsidRPr="00026807">
        <w:rPr>
          <w:rFonts w:ascii="LiberationsSans" w:hAnsi="LiberationsSans"/>
          <w:bCs/>
        </w:rPr>
        <w:t>3 jährige Weiterbildungsmöglichkeit zum Facharzt Gastroenterologie</w:t>
      </w:r>
    </w:p>
    <w:p w:rsidR="00026807" w:rsidRPr="00581F04" w:rsidRDefault="00026807" w:rsidP="00026807">
      <w:pPr>
        <w:pStyle w:val="ListParagraph"/>
        <w:numPr>
          <w:ilvl w:val="0"/>
          <w:numId w:val="10"/>
        </w:num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Tätigkeit angemessene Vergütung nach TV-Ärzte</w:t>
      </w: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</w:p>
    <w:p w:rsidR="00026807" w:rsidRPr="00581F04" w:rsidRDefault="00026807" w:rsidP="00026807">
      <w:p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Bitte senden Sie Ihren aussagekräftigen Lebenslauf an unsere medizinischen Consultants an info@grecruitment.com. Für telefonische Rückfragen können Sie uns unter 0030 2313 019150 erreichen.</w:t>
      </w:r>
    </w:p>
    <w:p w:rsidR="00072FCE" w:rsidRDefault="00072FCE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</w:pPr>
    </w:p>
    <w:p w:rsidR="00581F04" w:rsidRDefault="00581F04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</w:pPr>
    </w:p>
    <w:p w:rsidR="00581F04" w:rsidRPr="006257F7" w:rsidRDefault="00581F04" w:rsidP="00581F04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  <w:r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  <w:t>Ειδικοί και Ειδικευόμενοι Πνευμονολογίας, Μόναχο</w:t>
      </w:r>
    </w:p>
    <w:p w:rsidR="00581F04" w:rsidRPr="00581F04" w:rsidRDefault="00581F04" w:rsidP="00581F04">
      <w:pPr>
        <w:spacing w:after="150" w:line="240" w:lineRule="atLeast"/>
        <w:rPr>
          <w:rFonts w:ascii="LiberationsSans" w:hAnsi="LiberationsSans"/>
          <w:bCs/>
        </w:rPr>
      </w:pPr>
    </w:p>
    <w:p w:rsidR="00581F04" w:rsidRPr="00581F04" w:rsidRDefault="00581F04" w:rsidP="00581F04">
      <w:pPr>
        <w:spacing w:after="150" w:line="240" w:lineRule="atLeast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</w:rPr>
        <w:t xml:space="preserve">Την παρούσα χρονική στιγμή αναζητούμε </w:t>
      </w:r>
      <w:r w:rsidRPr="00581F04">
        <w:rPr>
          <w:rFonts w:ascii="LiberationsSans" w:hAnsi="LiberationsSans"/>
          <w:b/>
          <w:bCs/>
        </w:rPr>
        <w:t>Ειδικούς ή Ειδικευόμενους γιατρούς Πνευμονολογίας</w:t>
      </w:r>
      <w:r w:rsidRPr="00581F04">
        <w:rPr>
          <w:rFonts w:ascii="LiberationsSans" w:hAnsi="LiberationsSans"/>
          <w:bCs/>
        </w:rPr>
        <w:t xml:space="preserve"> για ακαδημαϊκή κλινική στην ευρύτερη περιοχή του </w:t>
      </w:r>
      <w:r w:rsidRPr="00581F04">
        <w:rPr>
          <w:rFonts w:ascii="LiberationsSans" w:hAnsi="LiberationsSans"/>
          <w:b/>
          <w:bCs/>
        </w:rPr>
        <w:t>Μονάχου</w:t>
      </w:r>
      <w:r w:rsidRPr="00581F04">
        <w:rPr>
          <w:rFonts w:ascii="LiberationsSans" w:hAnsi="LiberationsSans"/>
          <w:bCs/>
        </w:rPr>
        <w:t xml:space="preserve">.  </w:t>
      </w:r>
      <w:r w:rsidRPr="00581F04">
        <w:rPr>
          <w:rFonts w:ascii="LiberationsSans" w:hAnsi="LiberationsSans"/>
          <w:bCs/>
          <w:lang w:val="de-DE"/>
        </w:rPr>
        <w:t>Λόγω εσωτερικών ανακατατάξεων προσφέρονται πολύ καλές επαγγελματικές προοπτικές τόσο για τους έμπειρους όσο και για τους λιγότερο έμπειρους γιατρούς. Η κλινική αυτή διαθέτει δυναμική 1300 κλινών. Ο διευθυντής του τμήματος Πνευμονολογίας προσφέρει πλήρη δυνατότητα εκπαίδευσης στον τομέα της Παθολογίας και της Πνευμονολογίας. Επιπλέον, υπάρχει η δυνατότητα εκπαίδευσης και στα υπόλοιπα τμήματα της Παθολογίας.</w:t>
      </w:r>
    </w:p>
    <w:p w:rsidR="00581F04" w:rsidRPr="00581F04" w:rsidRDefault="00581F04" w:rsidP="00581F04">
      <w:pPr>
        <w:spacing w:after="150" w:line="240" w:lineRule="atLeast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Στο ειδικό τμήμα της Πνευμονολογίας περιθάλπονται οι ασθενείς που αντιμετωπίζουν πάσης φύσεως πνευμονολογικά και αναπνευστικά προβλήματα.</w:t>
      </w:r>
    </w:p>
    <w:p w:rsidR="00581F04" w:rsidRPr="00581F04" w:rsidRDefault="00581F04" w:rsidP="00581F04">
      <w:pPr>
        <w:spacing w:after="150" w:line="240" w:lineRule="atLeast"/>
        <w:rPr>
          <w:rFonts w:ascii="LiberationsSans" w:hAnsi="LiberationsSans"/>
          <w:b/>
          <w:bCs/>
          <w:u w:val="single"/>
          <w:lang w:val="de-DE"/>
        </w:rPr>
      </w:pPr>
      <w:r w:rsidRPr="00581F04">
        <w:rPr>
          <w:rFonts w:ascii="LiberationsSans" w:hAnsi="LiberationsSans"/>
          <w:b/>
          <w:bCs/>
          <w:u w:val="single"/>
          <w:lang w:val="de-DE"/>
        </w:rPr>
        <w:t>Ειδικότερα: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Λοιμώξεις του αναπνευστικού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Χρόνια Αποφρακτική Πνευμονοπάθεια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Καρκίνος του πνεύμονα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Πνευμονική υπέρταση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Παθήσεις στα πλευρά και συγγενείς παθήσεις των οργάνων αναπνοής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Προηγμένες τεχνικές εξέτασης της αναπνευστικής οδού</w:t>
      </w:r>
    </w:p>
    <w:p w:rsidR="00581F04" w:rsidRPr="00581F04" w:rsidRDefault="00581F04" w:rsidP="00581F04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 xml:space="preserve">Ενδοσκόπηση της αναπνευστικής οδού </w:t>
      </w:r>
    </w:p>
    <w:p w:rsidR="00581F04" w:rsidRPr="00581F04" w:rsidRDefault="00581F04" w:rsidP="00581F04">
      <w:pPr>
        <w:spacing w:after="150" w:line="240" w:lineRule="atLeast"/>
        <w:rPr>
          <w:rFonts w:ascii="LiberationsSans" w:hAnsi="LiberationsSans"/>
          <w:b/>
          <w:bCs/>
          <w:u w:val="single"/>
          <w:lang w:val="de-DE"/>
        </w:rPr>
      </w:pPr>
      <w:r w:rsidRPr="00581F04">
        <w:rPr>
          <w:rFonts w:ascii="LiberationsSans" w:hAnsi="LiberationsSans"/>
          <w:b/>
          <w:bCs/>
          <w:u w:val="single"/>
          <w:lang w:val="de-DE"/>
        </w:rPr>
        <w:t>Επιπλέον:</w:t>
      </w:r>
    </w:p>
    <w:p w:rsidR="00581F04" w:rsidRPr="00581F04" w:rsidRDefault="00581F04" w:rsidP="00581F04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 xml:space="preserve">Σωματική πληθυσμογραφία </w:t>
      </w:r>
    </w:p>
    <w:p w:rsidR="00581F04" w:rsidRPr="00581F04" w:rsidRDefault="00581F04" w:rsidP="00581F04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Καπνογραφία – Μέτρηση διοξειδίου του άνθρακα (CO2)</w:t>
      </w:r>
    </w:p>
    <w:p w:rsidR="00581F04" w:rsidRPr="00581F04" w:rsidRDefault="00581F04" w:rsidP="00581F04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Σπιρομέτρηση πνευμόνων</w:t>
      </w:r>
    </w:p>
    <w:p w:rsidR="00581F04" w:rsidRPr="00581F04" w:rsidRDefault="00581F04" w:rsidP="00581F04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Rechtsherzkatheter</w:t>
      </w:r>
    </w:p>
    <w:p w:rsidR="00581F04" w:rsidRPr="00581F04" w:rsidRDefault="00581F04" w:rsidP="00581F04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Εργαστήριο Ύπνου για τους ασθενείς με προβλήματα αναπνοής κατά τη διάρκεια του ύπνου (Σύνδρομο Άπνοιας Ύπνου)</w:t>
      </w:r>
    </w:p>
    <w:p w:rsidR="00581F04" w:rsidRPr="00581F04" w:rsidRDefault="00581F04" w:rsidP="00581F04">
      <w:pPr>
        <w:spacing w:after="0" w:line="240" w:lineRule="auto"/>
        <w:rPr>
          <w:rFonts w:ascii="LiberationsSans" w:hAnsi="LiberationsSans"/>
          <w:b/>
          <w:bCs/>
          <w:u w:val="single"/>
          <w:lang w:val="de-DE"/>
        </w:rPr>
      </w:pPr>
      <w:r w:rsidRPr="00581F04">
        <w:rPr>
          <w:rFonts w:ascii="LiberationsSans" w:hAnsi="LiberationsSans"/>
          <w:b/>
          <w:bCs/>
          <w:u w:val="single"/>
          <w:lang w:val="de-DE"/>
        </w:rPr>
        <w:t>Προφίλ Υποψηφίου:</w:t>
      </w:r>
    </w:p>
    <w:p w:rsidR="00581F04" w:rsidRPr="00581F04" w:rsidRDefault="00581F04" w:rsidP="00581F04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Ειδικευόμενος γιατρός με ελάχιστη ή αρκετή εμπειρία</w:t>
      </w:r>
    </w:p>
    <w:p w:rsidR="00581F04" w:rsidRPr="00581F04" w:rsidRDefault="00581F04" w:rsidP="00581F04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>Ειδικός γιατρός με διάθεση μετεκπαίδευσης</w:t>
      </w:r>
    </w:p>
    <w:p w:rsidR="00581F04" w:rsidRPr="00581F04" w:rsidRDefault="00581F04" w:rsidP="00581F04">
      <w:pPr>
        <w:spacing w:after="0" w:line="240" w:lineRule="auto"/>
        <w:rPr>
          <w:rFonts w:ascii="LiberationsSans" w:hAnsi="LiberationsSans"/>
          <w:bCs/>
          <w:lang w:val="de-DE"/>
        </w:rPr>
      </w:pPr>
    </w:p>
    <w:p w:rsidR="00581F04" w:rsidRPr="00581F04" w:rsidRDefault="00581F04" w:rsidP="00581F04">
      <w:pPr>
        <w:spacing w:after="0" w:line="240" w:lineRule="auto"/>
        <w:rPr>
          <w:rFonts w:ascii="LiberationsSans" w:hAnsi="LiberationsSans"/>
          <w:bCs/>
          <w:lang w:val="de-DE"/>
        </w:rPr>
      </w:pPr>
      <w:r w:rsidRPr="00581F04">
        <w:rPr>
          <w:rFonts w:ascii="LiberationsSans" w:hAnsi="LiberationsSans"/>
          <w:bCs/>
          <w:lang w:val="de-DE"/>
        </w:rPr>
        <w:t xml:space="preserve"> </w:t>
      </w:r>
    </w:p>
    <w:p w:rsidR="00581F04" w:rsidRPr="00581F04" w:rsidRDefault="00581F04" w:rsidP="00581F04">
      <w:pPr>
        <w:rPr>
          <w:rFonts w:ascii="LiberationsSans" w:hAnsi="LiberationsSans"/>
          <w:bCs/>
        </w:rPr>
      </w:pPr>
      <w:r w:rsidRPr="00581F04">
        <w:rPr>
          <w:rFonts w:ascii="LiberationsSans" w:hAnsi="LiberationsSans"/>
          <w:bCs/>
          <w:lang w:val="de-DE"/>
        </w:rPr>
        <w:t xml:space="preserve">Αποστολή βιογραφικών: </w:t>
      </w:r>
      <w:hyperlink r:id="rId9" w:history="1">
        <w:r w:rsidRPr="00AA0A63">
          <w:rPr>
            <w:rStyle w:val="Hyperlink"/>
            <w:rFonts w:ascii="LiberationsSans" w:hAnsi="LiberationsSans"/>
            <w:bCs/>
            <w:lang w:val="de-DE"/>
          </w:rPr>
          <w:t>info@grecruitment.com</w:t>
        </w:r>
      </w:hyperlink>
      <w:bookmarkStart w:id="0" w:name="_GoBack"/>
      <w:bookmarkEnd w:id="0"/>
    </w:p>
    <w:p w:rsidR="00581F04" w:rsidRPr="00581F04" w:rsidRDefault="00581F04" w:rsidP="00581F04">
      <w:pPr>
        <w:rPr>
          <w:rFonts w:ascii="LiberationsSans" w:hAnsi="LiberationsSans"/>
          <w:bCs/>
        </w:rPr>
      </w:pPr>
      <w:r w:rsidRPr="00581F04">
        <w:rPr>
          <w:rFonts w:ascii="LiberationsSans" w:hAnsi="LiberationsSans"/>
          <w:bCs/>
        </w:rPr>
        <w:t xml:space="preserve">Για περισσότερες πληροφορίες μπορείτε να καλέσετε στο 2313 019150 και η ομάδα της </w:t>
      </w:r>
      <w:r w:rsidRPr="00581F04">
        <w:rPr>
          <w:rFonts w:ascii="LiberationsSans" w:hAnsi="LiberationsSans"/>
          <w:bCs/>
          <w:lang w:val="de-DE"/>
        </w:rPr>
        <w:t>Grecruitment</w:t>
      </w:r>
      <w:r w:rsidRPr="00581F04">
        <w:rPr>
          <w:rFonts w:ascii="LiberationsSans" w:hAnsi="LiberationsSans"/>
          <w:bCs/>
        </w:rPr>
        <w:t xml:space="preserve"> θα απαντήσει σε όλα σας τα ερωτήματα.</w:t>
      </w:r>
    </w:p>
    <w:p w:rsidR="00581F04" w:rsidRPr="00581F04" w:rsidRDefault="00581F04" w:rsidP="00BD7C1A">
      <w:pPr>
        <w:spacing w:after="0" w:line="240" w:lineRule="auto"/>
        <w:rPr>
          <w:rFonts w:ascii="LiberationsSans" w:hAnsi="LiberationsSans"/>
          <w:bCs/>
        </w:rPr>
      </w:pPr>
    </w:p>
    <w:sectPr w:rsidR="00581F04" w:rsidRPr="00581F04" w:rsidSect="00B81483">
      <w:headerReference w:type="default" r:id="rId10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8E" w:rsidRDefault="0082168E" w:rsidP="000C6ABB">
      <w:pPr>
        <w:spacing w:after="0" w:line="240" w:lineRule="auto"/>
      </w:pPr>
      <w:r>
        <w:separator/>
      </w:r>
    </w:p>
  </w:endnote>
  <w:endnote w:type="continuationSeparator" w:id="0">
    <w:p w:rsidR="0082168E" w:rsidRDefault="0082168E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Liberations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8E" w:rsidRDefault="0082168E" w:rsidP="000C6ABB">
      <w:pPr>
        <w:spacing w:after="0" w:line="240" w:lineRule="auto"/>
      </w:pPr>
      <w:r>
        <w:separator/>
      </w:r>
    </w:p>
  </w:footnote>
  <w:footnote w:type="continuationSeparator" w:id="0">
    <w:p w:rsidR="0082168E" w:rsidRDefault="0082168E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7A" w:rsidRDefault="00786C7A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9DFC0B0" wp14:editId="37EFE732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50C"/>
    <w:multiLevelType w:val="hybridMultilevel"/>
    <w:tmpl w:val="4418E0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5EDA"/>
    <w:multiLevelType w:val="hybridMultilevel"/>
    <w:tmpl w:val="12E07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7B0C"/>
    <w:multiLevelType w:val="multilevel"/>
    <w:tmpl w:val="B24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84275"/>
    <w:multiLevelType w:val="multilevel"/>
    <w:tmpl w:val="76F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76827"/>
    <w:multiLevelType w:val="multilevel"/>
    <w:tmpl w:val="D66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22F9B"/>
    <w:multiLevelType w:val="multilevel"/>
    <w:tmpl w:val="038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C62B7"/>
    <w:multiLevelType w:val="multilevel"/>
    <w:tmpl w:val="B97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F460C"/>
    <w:multiLevelType w:val="multilevel"/>
    <w:tmpl w:val="F55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12900"/>
    <w:multiLevelType w:val="multilevel"/>
    <w:tmpl w:val="1E52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D58FD"/>
    <w:multiLevelType w:val="multilevel"/>
    <w:tmpl w:val="5B0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576E1"/>
    <w:multiLevelType w:val="multilevel"/>
    <w:tmpl w:val="AE6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E4A0F"/>
    <w:multiLevelType w:val="multilevel"/>
    <w:tmpl w:val="CC1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643EB"/>
    <w:multiLevelType w:val="multilevel"/>
    <w:tmpl w:val="982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06D1B"/>
    <w:multiLevelType w:val="hybridMultilevel"/>
    <w:tmpl w:val="FE0CC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5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14184"/>
    <w:rsid w:val="00026807"/>
    <w:rsid w:val="000413D9"/>
    <w:rsid w:val="00072FCE"/>
    <w:rsid w:val="00096A8F"/>
    <w:rsid w:val="000C2708"/>
    <w:rsid w:val="000C6ABB"/>
    <w:rsid w:val="000D487B"/>
    <w:rsid w:val="00110AA3"/>
    <w:rsid w:val="00110D44"/>
    <w:rsid w:val="00136AB5"/>
    <w:rsid w:val="00144966"/>
    <w:rsid w:val="00163D2E"/>
    <w:rsid w:val="001C31BA"/>
    <w:rsid w:val="001E31CE"/>
    <w:rsid w:val="001E5D6F"/>
    <w:rsid w:val="0020779B"/>
    <w:rsid w:val="00222DA5"/>
    <w:rsid w:val="002268E2"/>
    <w:rsid w:val="00237E08"/>
    <w:rsid w:val="0025397C"/>
    <w:rsid w:val="00315958"/>
    <w:rsid w:val="003174B4"/>
    <w:rsid w:val="00335FE0"/>
    <w:rsid w:val="0035187C"/>
    <w:rsid w:val="00392C85"/>
    <w:rsid w:val="003B755C"/>
    <w:rsid w:val="003C1CA2"/>
    <w:rsid w:val="003C38C4"/>
    <w:rsid w:val="003D470F"/>
    <w:rsid w:val="003F0D09"/>
    <w:rsid w:val="00401387"/>
    <w:rsid w:val="00401D32"/>
    <w:rsid w:val="004271F9"/>
    <w:rsid w:val="004302E9"/>
    <w:rsid w:val="00441464"/>
    <w:rsid w:val="00450768"/>
    <w:rsid w:val="00452C3C"/>
    <w:rsid w:val="004917CC"/>
    <w:rsid w:val="004E1265"/>
    <w:rsid w:val="0053710C"/>
    <w:rsid w:val="00551DDA"/>
    <w:rsid w:val="00581F04"/>
    <w:rsid w:val="00590A88"/>
    <w:rsid w:val="00590CC8"/>
    <w:rsid w:val="005D52C9"/>
    <w:rsid w:val="005E516D"/>
    <w:rsid w:val="006257F7"/>
    <w:rsid w:val="0063672A"/>
    <w:rsid w:val="00644892"/>
    <w:rsid w:val="00690478"/>
    <w:rsid w:val="00692A72"/>
    <w:rsid w:val="00694E92"/>
    <w:rsid w:val="006D6BB7"/>
    <w:rsid w:val="006E4041"/>
    <w:rsid w:val="006F4313"/>
    <w:rsid w:val="00707101"/>
    <w:rsid w:val="00727F15"/>
    <w:rsid w:val="00740093"/>
    <w:rsid w:val="00784032"/>
    <w:rsid w:val="00786C7A"/>
    <w:rsid w:val="007B5D2E"/>
    <w:rsid w:val="007E1C39"/>
    <w:rsid w:val="0082168E"/>
    <w:rsid w:val="008658B0"/>
    <w:rsid w:val="00875A76"/>
    <w:rsid w:val="008A37A7"/>
    <w:rsid w:val="008B7DDF"/>
    <w:rsid w:val="008C1D6B"/>
    <w:rsid w:val="008C4E7C"/>
    <w:rsid w:val="008E0C0E"/>
    <w:rsid w:val="008E59B6"/>
    <w:rsid w:val="00902B6C"/>
    <w:rsid w:val="00912017"/>
    <w:rsid w:val="00913916"/>
    <w:rsid w:val="009435EF"/>
    <w:rsid w:val="00957EDF"/>
    <w:rsid w:val="00964AC7"/>
    <w:rsid w:val="00972631"/>
    <w:rsid w:val="00992840"/>
    <w:rsid w:val="0099787E"/>
    <w:rsid w:val="009B433F"/>
    <w:rsid w:val="009C2162"/>
    <w:rsid w:val="009D728E"/>
    <w:rsid w:val="009F0189"/>
    <w:rsid w:val="00A05AF0"/>
    <w:rsid w:val="00A11E96"/>
    <w:rsid w:val="00A17899"/>
    <w:rsid w:val="00A40140"/>
    <w:rsid w:val="00A41556"/>
    <w:rsid w:val="00A452AB"/>
    <w:rsid w:val="00A67EF9"/>
    <w:rsid w:val="00A82521"/>
    <w:rsid w:val="00A859D0"/>
    <w:rsid w:val="00A92E96"/>
    <w:rsid w:val="00AA6E57"/>
    <w:rsid w:val="00AB4027"/>
    <w:rsid w:val="00AB63C6"/>
    <w:rsid w:val="00AC2CB9"/>
    <w:rsid w:val="00AE45DA"/>
    <w:rsid w:val="00B04D6D"/>
    <w:rsid w:val="00B12314"/>
    <w:rsid w:val="00B20EEE"/>
    <w:rsid w:val="00B34FFB"/>
    <w:rsid w:val="00B355DC"/>
    <w:rsid w:val="00B35736"/>
    <w:rsid w:val="00B538DE"/>
    <w:rsid w:val="00B57BAF"/>
    <w:rsid w:val="00B76BDB"/>
    <w:rsid w:val="00B80F22"/>
    <w:rsid w:val="00B81483"/>
    <w:rsid w:val="00BD7C1A"/>
    <w:rsid w:val="00C07DC5"/>
    <w:rsid w:val="00C23114"/>
    <w:rsid w:val="00C32CE8"/>
    <w:rsid w:val="00C621E2"/>
    <w:rsid w:val="00C93427"/>
    <w:rsid w:val="00D21570"/>
    <w:rsid w:val="00D41C40"/>
    <w:rsid w:val="00D42640"/>
    <w:rsid w:val="00D47809"/>
    <w:rsid w:val="00D74201"/>
    <w:rsid w:val="00D806B4"/>
    <w:rsid w:val="00D87435"/>
    <w:rsid w:val="00DD73DC"/>
    <w:rsid w:val="00E04F7C"/>
    <w:rsid w:val="00E075D0"/>
    <w:rsid w:val="00E37CA1"/>
    <w:rsid w:val="00E5303D"/>
    <w:rsid w:val="00E56677"/>
    <w:rsid w:val="00E75D07"/>
    <w:rsid w:val="00E92994"/>
    <w:rsid w:val="00EE3561"/>
    <w:rsid w:val="00F8555E"/>
    <w:rsid w:val="00FC485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grecruit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3C03-EB15-408E-B516-25C924E4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Lina</cp:lastModifiedBy>
  <cp:revision>8</cp:revision>
  <dcterms:created xsi:type="dcterms:W3CDTF">2016-06-28T08:59:00Z</dcterms:created>
  <dcterms:modified xsi:type="dcterms:W3CDTF">2016-06-28T11:33:00Z</dcterms:modified>
</cp:coreProperties>
</file>