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701C5"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43BB8B2D" w14:textId="77777777" w:rsidR="00DF7033" w:rsidRPr="00312F32" w:rsidRDefault="00DF7033" w:rsidP="00DF7033">
      <w:pPr>
        <w:autoSpaceDE w:val="0"/>
        <w:autoSpaceDN w:val="0"/>
        <w:adjustRightInd w:val="0"/>
        <w:rPr>
          <w:rFonts w:ascii="Helvetica" w:hAnsi="Helvetica" w:cs="Helvetica"/>
          <w:b/>
          <w:bCs/>
          <w:lang w:eastAsia="en-US"/>
        </w:rPr>
      </w:pPr>
    </w:p>
    <w:p w14:paraId="7A13B3F9" w14:textId="04B3F4F2" w:rsidR="009D7F09" w:rsidRDefault="00A960CA" w:rsidP="009D7F09">
      <w:pPr>
        <w:rPr>
          <w:rFonts w:ascii="Helvetica" w:hAnsi="Helvetica"/>
          <w:b/>
          <w:color w:val="262626"/>
        </w:rPr>
      </w:pPr>
      <w:r>
        <w:rPr>
          <w:rFonts w:ascii="Helvetica" w:hAnsi="Helvetica"/>
          <w:b/>
          <w:color w:val="262626"/>
        </w:rPr>
        <w:t xml:space="preserve">2 </w:t>
      </w:r>
      <w:bookmarkStart w:id="0" w:name="_GoBack"/>
      <w:bookmarkEnd w:id="0"/>
      <w:r w:rsidR="009564C0">
        <w:rPr>
          <w:rFonts w:ascii="Helvetica" w:hAnsi="Helvetica"/>
          <w:b/>
          <w:color w:val="262626"/>
        </w:rPr>
        <w:t xml:space="preserve">CULTURAL MEDIATORS </w:t>
      </w:r>
    </w:p>
    <w:p w14:paraId="60EC5795" w14:textId="77777777" w:rsidR="00330479" w:rsidRPr="00D77880" w:rsidRDefault="00330479" w:rsidP="009D7F09">
      <w:pPr>
        <w:rPr>
          <w:rFonts w:ascii="Arial" w:eastAsia="Times New Roman" w:hAnsi="Arial"/>
          <w:color w:val="000000"/>
          <w:lang w:eastAsia="el-GR"/>
        </w:rPr>
      </w:pPr>
    </w:p>
    <w:p w14:paraId="65E8E058" w14:textId="77777777"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Pr="00D77880">
        <w:rPr>
          <w:rFonts w:ascii="Arial" w:eastAsia="Times New Roman" w:hAnsi="Arial"/>
          <w:b/>
          <w:bCs/>
          <w:color w:val="000000"/>
          <w:lang w:eastAsia="el-GR"/>
        </w:rPr>
        <w:t xml:space="preserve">Ioannina </w:t>
      </w:r>
    </w:p>
    <w:p w14:paraId="31F37B6B" w14:textId="77777777" w:rsidR="009D7F09" w:rsidRDefault="009D7F09" w:rsidP="009D7F09">
      <w:pPr>
        <w:rPr>
          <w:rFonts w:ascii="Arial" w:eastAsia="Times New Roman" w:hAnsi="Arial"/>
          <w:b/>
          <w:bCs/>
          <w:color w:val="000000"/>
          <w:lang w:eastAsia="el-GR"/>
        </w:rPr>
      </w:pPr>
    </w:p>
    <w:p w14:paraId="64D27D7A" w14:textId="77777777" w:rsidR="009D7F09" w:rsidRPr="00D77880" w:rsidRDefault="009D7F09" w:rsidP="009D7F09">
      <w:pPr>
        <w:rPr>
          <w:rFonts w:ascii="Arial" w:eastAsia="Times New Roman" w:hAnsi="Arial"/>
          <w:color w:val="000000"/>
          <w:lang w:eastAsia="el-GR"/>
        </w:rPr>
      </w:pPr>
    </w:p>
    <w:p w14:paraId="7A24A7B4" w14:textId="77777777" w:rsidR="001B4E9F" w:rsidRPr="001B4E9F" w:rsidRDefault="001B4E9F" w:rsidP="001B4E9F">
      <w:pPr>
        <w:jc w:val="both"/>
        <w:rPr>
          <w:rFonts w:ascii="Helvetica" w:hAnsi="Helvetica" w:cs="Helvetica"/>
        </w:rPr>
      </w:pPr>
      <w:r w:rsidRPr="001B4E9F">
        <w:rPr>
          <w:rFonts w:ascii="Helvetica" w:hAnsi="Helvetica" w:cs="Helvetica"/>
          <w:b/>
        </w:rPr>
        <w:t>Purpose/objective of the position:</w:t>
      </w:r>
    </w:p>
    <w:p w14:paraId="6B42A44A" w14:textId="77777777" w:rsidR="001B4E9F" w:rsidRPr="001B4E9F" w:rsidRDefault="001B4E9F" w:rsidP="001B4E9F">
      <w:pPr>
        <w:jc w:val="both"/>
        <w:rPr>
          <w:rFonts w:ascii="Helvetica" w:hAnsi="Helvetica" w:cs="Helvetica"/>
        </w:rPr>
      </w:pPr>
      <w:r w:rsidRPr="001B4E9F">
        <w:rPr>
          <w:rFonts w:ascii="Helvetica" w:hAnsi="Helvetica" w:cs="Helvetica"/>
        </w:rPr>
        <w:t>As Cultural Mediator the member of staff is co-responsible for the implementation of the CWC Strategy of INTERSOS in Greece. As an expert in 2 or more language groups the person is responsible for both translating where necessary and offering cultural mediation support where necessary. While the duality of the role is challenging INTERSOS sees this role as a key part of mainstreaming community-based responses, engaging beneficiaries and providing culturally sensitive services to the beneficiaries it hosts in languages they can understand.</w:t>
      </w:r>
    </w:p>
    <w:p w14:paraId="76A5AD7B" w14:textId="77777777" w:rsidR="001B4E9F" w:rsidRPr="001B4E9F" w:rsidRDefault="001B4E9F" w:rsidP="001B4E9F">
      <w:pPr>
        <w:jc w:val="both"/>
        <w:rPr>
          <w:rFonts w:ascii="Helvetica" w:hAnsi="Helvetica" w:cs="Helvetica"/>
          <w:b/>
        </w:rPr>
      </w:pPr>
    </w:p>
    <w:p w14:paraId="4CFD389A" w14:textId="77777777" w:rsidR="001B4E9F" w:rsidRPr="001B4E9F" w:rsidRDefault="001B4E9F" w:rsidP="001B4E9F">
      <w:pPr>
        <w:pStyle w:val="BodyText"/>
        <w:jc w:val="both"/>
        <w:rPr>
          <w:rStyle w:val="Strong"/>
          <w:rFonts w:ascii="Helvetica" w:hAnsi="Helvetica" w:cs="Helvetica"/>
        </w:rPr>
      </w:pPr>
      <w:r w:rsidRPr="001B4E9F">
        <w:rPr>
          <w:rStyle w:val="Strong"/>
          <w:rFonts w:ascii="Helvetica" w:hAnsi="Helvetica" w:cs="Helvetica"/>
        </w:rPr>
        <w:t>Program Quality and Specific CM tasks</w:t>
      </w:r>
    </w:p>
    <w:p w14:paraId="29713B99"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Assist in the implementation of any activity connected to the project at hand where liaison with beneficiaries is concerned</w:t>
      </w:r>
    </w:p>
    <w:p w14:paraId="78081347" w14:textId="77777777" w:rsidR="001B4E9F" w:rsidRPr="001B4E9F" w:rsidRDefault="001B4E9F" w:rsidP="001B4E9F">
      <w:pPr>
        <w:pStyle w:val="ListParagraph"/>
        <w:rPr>
          <w:rFonts w:ascii="Helvetica" w:hAnsi="Helvetica" w:cs="Helvetica"/>
        </w:rPr>
      </w:pPr>
    </w:p>
    <w:p w14:paraId="68D87B8F"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Commit to the implementation of activities are per scheduling provided by the Cultural Mediators Coordinator</w:t>
      </w:r>
    </w:p>
    <w:p w14:paraId="54090506" w14:textId="77777777" w:rsidR="001B4E9F" w:rsidRPr="001B4E9F" w:rsidRDefault="001B4E9F" w:rsidP="001B4E9F">
      <w:pPr>
        <w:pStyle w:val="ListParagraph"/>
        <w:rPr>
          <w:rFonts w:ascii="Helvetica" w:hAnsi="Helvetica" w:cs="Helvetica"/>
        </w:rPr>
      </w:pPr>
    </w:p>
    <w:p w14:paraId="79129C7B"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Translate and mediate between the beneficiaries and other project staff</w:t>
      </w:r>
    </w:p>
    <w:p w14:paraId="5A0A0AB3" w14:textId="77777777" w:rsidR="001B4E9F" w:rsidRPr="001B4E9F" w:rsidRDefault="001B4E9F" w:rsidP="001B4E9F">
      <w:pPr>
        <w:pStyle w:val="ListParagraph"/>
        <w:rPr>
          <w:rFonts w:ascii="Helvetica" w:hAnsi="Helvetica" w:cs="Helvetica"/>
        </w:rPr>
      </w:pPr>
    </w:p>
    <w:p w14:paraId="4E496425"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Translate and mediate between the beneficiaries and services that INTERSOS accompanies beneficiaries to</w:t>
      </w:r>
    </w:p>
    <w:p w14:paraId="7093C797" w14:textId="77777777" w:rsidR="001B4E9F" w:rsidRPr="001B4E9F" w:rsidRDefault="001B4E9F" w:rsidP="001B4E9F">
      <w:pPr>
        <w:pStyle w:val="ListParagraph"/>
        <w:rPr>
          <w:rFonts w:ascii="Helvetica" w:hAnsi="Helvetica" w:cs="Helvetica"/>
        </w:rPr>
      </w:pPr>
    </w:p>
    <w:p w14:paraId="705CD820"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Interpret and assist the distribution of NFIs and the implementation of hygiene promotion activities or any other site/accommodation management related task.</w:t>
      </w:r>
    </w:p>
    <w:p w14:paraId="34DC2F99" w14:textId="77777777" w:rsidR="001B4E9F" w:rsidRPr="001B4E9F" w:rsidRDefault="001B4E9F" w:rsidP="001B4E9F">
      <w:pPr>
        <w:pStyle w:val="ListParagraph"/>
        <w:rPr>
          <w:rFonts w:ascii="Helvetica" w:hAnsi="Helvetica" w:cs="Helvetica"/>
        </w:rPr>
      </w:pPr>
    </w:p>
    <w:p w14:paraId="7E1AD0AD"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Assume the duty of protecting confidential information about the beneficiaries to ensure every person’s confidentiality and privacy is respected.</w:t>
      </w:r>
    </w:p>
    <w:p w14:paraId="65C483B7" w14:textId="77777777" w:rsidR="001B4E9F" w:rsidRPr="001B4E9F" w:rsidRDefault="001B4E9F" w:rsidP="001B4E9F">
      <w:pPr>
        <w:pStyle w:val="ListParagraph"/>
        <w:rPr>
          <w:rFonts w:ascii="Helvetica" w:hAnsi="Helvetica" w:cs="Helvetica"/>
        </w:rPr>
      </w:pPr>
    </w:p>
    <w:p w14:paraId="3EFE01E3"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Support in Communicating with Communities, mobili</w:t>
      </w:r>
      <w:r>
        <w:rPr>
          <w:rFonts w:ascii="Helvetica" w:hAnsi="Helvetica" w:cs="Helvetica"/>
        </w:rPr>
        <w:t>z</w:t>
      </w:r>
      <w:r w:rsidRPr="001B4E9F">
        <w:rPr>
          <w:rFonts w:ascii="Helvetica" w:hAnsi="Helvetica" w:cs="Helvetica"/>
        </w:rPr>
        <w:t>ing communities and the implementation of feedback mechanisms, representation mechanisms and other initiatives requested by beneficiaries or planned by INTERSOS</w:t>
      </w:r>
    </w:p>
    <w:p w14:paraId="319B255A" w14:textId="77777777" w:rsidR="001B4E9F" w:rsidRPr="001B4E9F" w:rsidRDefault="001B4E9F" w:rsidP="001B4E9F">
      <w:pPr>
        <w:pStyle w:val="ListParagraph"/>
        <w:rPr>
          <w:rFonts w:ascii="Helvetica" w:hAnsi="Helvetica" w:cs="Helvetica"/>
        </w:rPr>
      </w:pPr>
    </w:p>
    <w:p w14:paraId="27F4B6E7"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Support any protection related activity as required by the protection response, including case work, protection information delivery, individual counselling etc.</w:t>
      </w:r>
    </w:p>
    <w:p w14:paraId="72198126" w14:textId="77777777" w:rsidR="001B4E9F" w:rsidRPr="001B4E9F" w:rsidRDefault="001B4E9F" w:rsidP="001B4E9F">
      <w:pPr>
        <w:pStyle w:val="ListParagraph"/>
        <w:rPr>
          <w:rFonts w:ascii="Helvetica" w:hAnsi="Helvetica" w:cs="Helvetica"/>
        </w:rPr>
      </w:pPr>
    </w:p>
    <w:p w14:paraId="577C88B6"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Support in the registration and welcoming of beneficiaries.</w:t>
      </w:r>
    </w:p>
    <w:p w14:paraId="5F959C56" w14:textId="77777777" w:rsidR="001B4E9F" w:rsidRPr="001B4E9F" w:rsidRDefault="001B4E9F" w:rsidP="001B4E9F">
      <w:pPr>
        <w:pStyle w:val="ListParagraph"/>
        <w:rPr>
          <w:rFonts w:ascii="Helvetica" w:hAnsi="Helvetica" w:cs="Helvetica"/>
        </w:rPr>
      </w:pPr>
    </w:p>
    <w:p w14:paraId="099B7081"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lastRenderedPageBreak/>
        <w:t>Provide feedback to and recommendations on interactions with beneficiaries</w:t>
      </w:r>
    </w:p>
    <w:p w14:paraId="2B37AF80" w14:textId="77777777" w:rsidR="001B4E9F" w:rsidRPr="001B4E9F" w:rsidRDefault="001B4E9F" w:rsidP="001B4E9F">
      <w:pPr>
        <w:pStyle w:val="ListParagraph"/>
        <w:rPr>
          <w:rFonts w:ascii="Helvetica" w:hAnsi="Helvetica" w:cs="Helvetica"/>
        </w:rPr>
      </w:pPr>
    </w:p>
    <w:p w14:paraId="1254828A" w14:textId="77777777" w:rsidR="001B4E9F" w:rsidRPr="001B4E9F" w:rsidRDefault="001B4E9F" w:rsidP="001B4E9F">
      <w:pPr>
        <w:pStyle w:val="ListParagraph"/>
        <w:numPr>
          <w:ilvl w:val="0"/>
          <w:numId w:val="15"/>
        </w:numPr>
        <w:rPr>
          <w:rFonts w:ascii="Helvetica" w:hAnsi="Helvetica" w:cs="Helvetica"/>
        </w:rPr>
      </w:pPr>
      <w:r w:rsidRPr="001B4E9F">
        <w:rPr>
          <w:rFonts w:ascii="Helvetica" w:hAnsi="Helvetica" w:cs="Helvetica"/>
        </w:rPr>
        <w:t>Contribute to the creation of information material and the translation of relevant documentation</w:t>
      </w:r>
    </w:p>
    <w:p w14:paraId="4F20B515" w14:textId="77777777" w:rsidR="001B4E9F" w:rsidRPr="00D177C1" w:rsidRDefault="001B4E9F" w:rsidP="001B4E9F">
      <w:pPr>
        <w:pStyle w:val="ListParagraph"/>
        <w:rPr>
          <w:rFonts w:ascii="Helvetica" w:hAnsi="Helvetica" w:cs="Helvetica"/>
          <w:sz w:val="22"/>
          <w:szCs w:val="22"/>
        </w:rPr>
      </w:pPr>
    </w:p>
    <w:p w14:paraId="34CFD560" w14:textId="77777777" w:rsidR="001B4E9F" w:rsidRPr="001B4E9F" w:rsidRDefault="001B4E9F" w:rsidP="001B4E9F">
      <w:pPr>
        <w:pStyle w:val="BodyText"/>
        <w:widowControl/>
        <w:spacing w:after="150"/>
        <w:ind w:left="360"/>
        <w:jc w:val="both"/>
        <w:rPr>
          <w:rFonts w:ascii="Helvetica" w:hAnsi="Helvetica" w:cs="Helvetica"/>
        </w:rPr>
      </w:pPr>
      <w:r w:rsidRPr="001B4E9F">
        <w:rPr>
          <w:rStyle w:val="Strong"/>
          <w:rFonts w:ascii="Helvetica" w:hAnsi="Helvetica" w:cs="Helvetica"/>
        </w:rPr>
        <w:t>Monitoring and Reporting</w:t>
      </w:r>
    </w:p>
    <w:p w14:paraId="24398930" w14:textId="77777777" w:rsidR="001B4E9F" w:rsidRPr="001B4E9F" w:rsidRDefault="001B4E9F" w:rsidP="001B4E9F">
      <w:pPr>
        <w:pStyle w:val="BodyText"/>
        <w:widowControl/>
        <w:numPr>
          <w:ilvl w:val="0"/>
          <w:numId w:val="10"/>
        </w:numPr>
        <w:spacing w:after="0"/>
        <w:jc w:val="both"/>
        <w:rPr>
          <w:rStyle w:val="Strong"/>
          <w:rFonts w:ascii="Helvetica" w:hAnsi="Helvetica" w:cs="Helvetica"/>
        </w:rPr>
      </w:pPr>
      <w:r w:rsidRPr="001B4E9F">
        <w:rPr>
          <w:rFonts w:ascii="Helvetica" w:hAnsi="Helvetica" w:cs="Helvetica"/>
        </w:rPr>
        <w:t>Provide regular progress reports to the Cultural Mediator Coordinator and other focal points where required</w:t>
      </w:r>
    </w:p>
    <w:p w14:paraId="4E50AA96" w14:textId="77777777" w:rsidR="001B4E9F" w:rsidRPr="001B4E9F" w:rsidRDefault="001B4E9F" w:rsidP="005D1D2F">
      <w:pPr>
        <w:pStyle w:val="Standard"/>
        <w:ind w:left="360"/>
        <w:jc w:val="both"/>
        <w:rPr>
          <w:rFonts w:ascii="Helvetica" w:hAnsi="Helvetica" w:cs="Helvetica"/>
        </w:rPr>
      </w:pPr>
    </w:p>
    <w:p w14:paraId="07AD2685" w14:textId="77777777" w:rsidR="001B4E9F" w:rsidRPr="001B4E9F" w:rsidRDefault="001B4E9F" w:rsidP="001B4E9F">
      <w:pPr>
        <w:pStyle w:val="Standard"/>
        <w:numPr>
          <w:ilvl w:val="0"/>
          <w:numId w:val="10"/>
        </w:numPr>
        <w:rPr>
          <w:rStyle w:val="Strong"/>
          <w:rFonts w:ascii="Helvetica" w:hAnsi="Helvetica" w:cs="Helvetica"/>
          <w:b w:val="0"/>
          <w:bCs w:val="0"/>
        </w:rPr>
      </w:pPr>
      <w:r w:rsidRPr="001B4E9F">
        <w:rPr>
          <w:rFonts w:ascii="Helvetica" w:hAnsi="Helvetica" w:cs="Helvetica"/>
        </w:rPr>
        <w:t>To provide on weekly basis the updated requirements to the Cultural Mediator Coordinator</w:t>
      </w:r>
      <w:r w:rsidRPr="001B4E9F">
        <w:rPr>
          <w:rFonts w:ascii="Helvetica" w:hAnsi="Helvetica" w:cs="Helvetica"/>
        </w:rPr>
        <w:br/>
      </w:r>
    </w:p>
    <w:p w14:paraId="18AB709E" w14:textId="77777777" w:rsidR="00E44767" w:rsidRPr="005D1D2F" w:rsidRDefault="001B4E9F" w:rsidP="005D1D2F">
      <w:pPr>
        <w:pStyle w:val="BodyText"/>
        <w:widowControl/>
        <w:numPr>
          <w:ilvl w:val="0"/>
          <w:numId w:val="10"/>
        </w:numPr>
        <w:spacing w:after="0"/>
        <w:jc w:val="both"/>
        <w:rPr>
          <w:rStyle w:val="Strong"/>
          <w:rFonts w:ascii="Helvetica" w:hAnsi="Helvetica" w:cs="Helvetica"/>
          <w:b w:val="0"/>
        </w:rPr>
      </w:pPr>
      <w:r w:rsidRPr="001B4E9F">
        <w:rPr>
          <w:rStyle w:val="Strong"/>
          <w:rFonts w:ascii="Helvetica" w:hAnsi="Helvetica" w:cs="Helvetica"/>
          <w:b w:val="0"/>
        </w:rPr>
        <w:t>Perform any other tasks as may be requested or required by the job</w:t>
      </w:r>
    </w:p>
    <w:p w14:paraId="040C2F00" w14:textId="77777777" w:rsidR="009D7F09" w:rsidRPr="00E44767" w:rsidRDefault="009D7F09" w:rsidP="009D7F09">
      <w:pPr>
        <w:rPr>
          <w:rFonts w:ascii="Arial" w:eastAsia="Times New Roman" w:hAnsi="Arial"/>
          <w:color w:val="000000"/>
          <w:lang w:val="en-GB" w:eastAsia="el-GR"/>
        </w:rPr>
      </w:pPr>
    </w:p>
    <w:p w14:paraId="6273BF0E" w14:textId="77777777" w:rsidR="005D1D2F" w:rsidRPr="005D1D2F" w:rsidRDefault="005D1D2F" w:rsidP="005D1D2F">
      <w:pPr>
        <w:rPr>
          <w:rFonts w:ascii="Helvetica" w:hAnsi="Helvetica" w:cs="Helvetica"/>
          <w:b/>
        </w:rPr>
      </w:pPr>
      <w:r w:rsidRPr="005D1D2F">
        <w:rPr>
          <w:rFonts w:ascii="Helvetica" w:hAnsi="Helvetica" w:cs="Helvetica"/>
          <w:b/>
        </w:rPr>
        <w:t>Skills:</w:t>
      </w:r>
    </w:p>
    <w:p w14:paraId="0D7574CC" w14:textId="77777777" w:rsidR="005D1D2F" w:rsidRPr="005D1D2F" w:rsidRDefault="005D1D2F" w:rsidP="005D1D2F">
      <w:pPr>
        <w:pStyle w:val="ListParagraph"/>
        <w:widowControl w:val="0"/>
        <w:numPr>
          <w:ilvl w:val="0"/>
          <w:numId w:val="16"/>
        </w:numPr>
        <w:suppressAutoHyphens/>
        <w:rPr>
          <w:rFonts w:ascii="Helvetica" w:hAnsi="Helvetica"/>
        </w:rPr>
      </w:pPr>
      <w:r w:rsidRPr="005D1D2F">
        <w:rPr>
          <w:rFonts w:ascii="Helvetica" w:hAnsi="Helvetica"/>
        </w:rPr>
        <w:t>Commitment to humanitarian principles</w:t>
      </w:r>
    </w:p>
    <w:p w14:paraId="6E0E817C" w14:textId="77777777" w:rsidR="005D1D2F" w:rsidRPr="005D1D2F" w:rsidRDefault="005D1D2F" w:rsidP="005D1D2F">
      <w:pPr>
        <w:pStyle w:val="ListParagraph"/>
        <w:widowControl w:val="0"/>
        <w:numPr>
          <w:ilvl w:val="0"/>
          <w:numId w:val="16"/>
        </w:numPr>
        <w:suppressAutoHyphens/>
        <w:rPr>
          <w:rFonts w:ascii="Helvetica" w:hAnsi="Helvetica"/>
        </w:rPr>
      </w:pPr>
      <w:r w:rsidRPr="005D1D2F">
        <w:rPr>
          <w:rFonts w:ascii="Helvetica" w:hAnsi="Helvetica"/>
        </w:rPr>
        <w:t>Highly flexible</w:t>
      </w:r>
    </w:p>
    <w:p w14:paraId="3D8A67E9" w14:textId="77777777" w:rsidR="005D1D2F" w:rsidRPr="005D1D2F" w:rsidRDefault="005D1D2F" w:rsidP="005D1D2F">
      <w:pPr>
        <w:pStyle w:val="ListParagraph"/>
        <w:widowControl w:val="0"/>
        <w:numPr>
          <w:ilvl w:val="0"/>
          <w:numId w:val="16"/>
        </w:numPr>
        <w:suppressAutoHyphens/>
        <w:rPr>
          <w:rFonts w:ascii="Helvetica" w:hAnsi="Helvetica"/>
        </w:rPr>
      </w:pPr>
      <w:r w:rsidRPr="005D1D2F">
        <w:rPr>
          <w:rFonts w:ascii="Helvetica" w:hAnsi="Helvetica"/>
        </w:rPr>
        <w:t>Excellent communication skills</w:t>
      </w:r>
    </w:p>
    <w:p w14:paraId="01C124D9" w14:textId="77777777" w:rsidR="005D1D2F" w:rsidRPr="005D1D2F" w:rsidRDefault="005D1D2F" w:rsidP="005D1D2F">
      <w:pPr>
        <w:pStyle w:val="ListParagraph"/>
        <w:widowControl w:val="0"/>
        <w:numPr>
          <w:ilvl w:val="0"/>
          <w:numId w:val="16"/>
        </w:numPr>
        <w:suppressAutoHyphens/>
        <w:rPr>
          <w:rFonts w:ascii="Helvetica" w:hAnsi="Helvetica"/>
        </w:rPr>
      </w:pPr>
      <w:r w:rsidRPr="005D1D2F">
        <w:rPr>
          <w:rFonts w:ascii="Helvetica" w:hAnsi="Helvetica"/>
        </w:rPr>
        <w:t>Service oriented</w:t>
      </w:r>
    </w:p>
    <w:p w14:paraId="69AF4C15" w14:textId="77777777"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High sense of teamwork</w:t>
      </w:r>
    </w:p>
    <w:p w14:paraId="0506A4C4" w14:textId="77777777" w:rsidR="005D1D2F" w:rsidRPr="005D1D2F" w:rsidRDefault="005D1D2F" w:rsidP="005D1D2F">
      <w:pPr>
        <w:rPr>
          <w:rFonts w:ascii="Helvetica" w:hAnsi="Helvetica"/>
        </w:rPr>
      </w:pPr>
    </w:p>
    <w:p w14:paraId="6AEBA33B" w14:textId="77777777" w:rsidR="005D1D2F" w:rsidRPr="005D1D2F" w:rsidRDefault="005D1D2F" w:rsidP="005D1D2F">
      <w:pPr>
        <w:rPr>
          <w:rFonts w:ascii="Helvetica" w:hAnsi="Helvetica"/>
          <w:b/>
        </w:rPr>
      </w:pPr>
      <w:r w:rsidRPr="005D1D2F">
        <w:rPr>
          <w:rFonts w:ascii="Helvetica" w:hAnsi="Helvetica"/>
          <w:b/>
        </w:rPr>
        <w:t>Education and past experience:</w:t>
      </w:r>
    </w:p>
    <w:p w14:paraId="6CE1F8D4" w14:textId="77777777" w:rsidR="005D1D2F" w:rsidRPr="005D1D2F" w:rsidRDefault="005D1D2F" w:rsidP="005D1D2F">
      <w:pPr>
        <w:widowControl w:val="0"/>
        <w:numPr>
          <w:ilvl w:val="0"/>
          <w:numId w:val="16"/>
        </w:numPr>
        <w:suppressAutoHyphens/>
        <w:rPr>
          <w:rFonts w:ascii="Helvetica" w:hAnsi="Helvetica"/>
          <w:kern w:val="3"/>
          <w:lang w:eastAsia="zh-CN"/>
        </w:rPr>
      </w:pPr>
      <w:r w:rsidRPr="005D1D2F">
        <w:rPr>
          <w:rFonts w:ascii="Helvetica" w:hAnsi="Helvetica"/>
          <w:kern w:val="3"/>
          <w:lang w:eastAsia="zh-CN"/>
        </w:rPr>
        <w:t>Desirable Trainings in interpretation or intercultural mediation</w:t>
      </w:r>
    </w:p>
    <w:p w14:paraId="3413DA86" w14:textId="77777777"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Fluency in at least two of the below languages:</w:t>
      </w:r>
    </w:p>
    <w:p w14:paraId="78B303BE" w14:textId="77777777"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 xml:space="preserve">Arabic, English, French, </w:t>
      </w:r>
      <w:proofErr w:type="spellStart"/>
      <w:r w:rsidRPr="005D1D2F">
        <w:rPr>
          <w:rFonts w:ascii="Helvetica" w:hAnsi="Helvetica"/>
        </w:rPr>
        <w:t>Kurmanji</w:t>
      </w:r>
      <w:proofErr w:type="spellEnd"/>
      <w:r w:rsidRPr="005D1D2F">
        <w:rPr>
          <w:rFonts w:ascii="Helvetica" w:hAnsi="Helvetica"/>
        </w:rPr>
        <w:t>, Sorani or Greek</w:t>
      </w:r>
    </w:p>
    <w:p w14:paraId="06A391A7" w14:textId="77777777" w:rsidR="005D1D2F" w:rsidRPr="005D1D2F" w:rsidRDefault="005D1D2F" w:rsidP="005D1D2F">
      <w:pPr>
        <w:widowControl w:val="0"/>
        <w:numPr>
          <w:ilvl w:val="0"/>
          <w:numId w:val="16"/>
        </w:numPr>
        <w:suppressAutoHyphens/>
        <w:rPr>
          <w:rFonts w:ascii="Helvetica" w:hAnsi="Helvetica"/>
        </w:rPr>
      </w:pPr>
      <w:r w:rsidRPr="005D1D2F">
        <w:rPr>
          <w:rFonts w:ascii="Helvetica" w:hAnsi="Helvetica"/>
        </w:rPr>
        <w:t>Desirable at least 1-year experience in Humanitarian NGO in a similar position</w:t>
      </w:r>
    </w:p>
    <w:p w14:paraId="4C17706F" w14:textId="77777777" w:rsidR="005D1D2F" w:rsidRPr="005D1D2F" w:rsidRDefault="005D1D2F" w:rsidP="005D1D2F">
      <w:pPr>
        <w:rPr>
          <w:rFonts w:ascii="Helvetica" w:hAnsi="Helvetica"/>
          <w:b/>
        </w:rPr>
      </w:pPr>
    </w:p>
    <w:p w14:paraId="3A413814" w14:textId="77777777" w:rsidR="005D1D2F" w:rsidRPr="005D1D2F" w:rsidRDefault="005D1D2F" w:rsidP="005D1D2F">
      <w:pPr>
        <w:rPr>
          <w:rFonts w:ascii="Helvetica" w:hAnsi="Helvetica"/>
          <w:b/>
        </w:rPr>
      </w:pPr>
    </w:p>
    <w:p w14:paraId="7311245D" w14:textId="77777777" w:rsidR="005D1D2F" w:rsidRPr="005D1D2F" w:rsidRDefault="005D1D2F" w:rsidP="005D1D2F">
      <w:pPr>
        <w:rPr>
          <w:rFonts w:ascii="Helvetica" w:hAnsi="Helvetica"/>
          <w:b/>
        </w:rPr>
      </w:pPr>
      <w:r w:rsidRPr="005D1D2F">
        <w:rPr>
          <w:rFonts w:ascii="Helvetica" w:hAnsi="Helvetica"/>
          <w:b/>
        </w:rPr>
        <w:t>Other requirements:</w:t>
      </w:r>
    </w:p>
    <w:p w14:paraId="73AD0077" w14:textId="77777777" w:rsidR="005D1D2F" w:rsidRPr="005D1D2F" w:rsidRDefault="005D1D2F" w:rsidP="005D1D2F">
      <w:pPr>
        <w:widowControl w:val="0"/>
        <w:suppressAutoHyphens/>
        <w:rPr>
          <w:rFonts w:ascii="Helvetica" w:hAnsi="Helvetica"/>
        </w:rPr>
      </w:pPr>
      <w:r w:rsidRPr="005D1D2F">
        <w:rPr>
          <w:rFonts w:ascii="Helvetica" w:hAnsi="Helvetica"/>
        </w:rPr>
        <w:t>Valid residence and work permit for Greece essential</w:t>
      </w:r>
    </w:p>
    <w:p w14:paraId="4EF7B8A9" w14:textId="77777777" w:rsidR="00F20980" w:rsidRPr="00F20980" w:rsidRDefault="00F20980" w:rsidP="00F20980">
      <w:pPr>
        <w:pStyle w:val="BodyText"/>
        <w:widowControl/>
        <w:spacing w:after="150"/>
        <w:jc w:val="both"/>
        <w:rPr>
          <w:rFonts w:ascii="Arial" w:eastAsia="Times New Roman" w:hAnsi="Arial"/>
          <w:bCs/>
          <w:color w:val="000000"/>
          <w:kern w:val="0"/>
          <w:lang w:val="en-US" w:eastAsia="el-GR" w:bidi="ar-SA"/>
        </w:rPr>
      </w:pPr>
    </w:p>
    <w:p w14:paraId="107406BC" w14:textId="10E9C7DA"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008304A5">
        <w:rPr>
          <w:rFonts w:ascii="Arial" w:eastAsia="Times New Roman" w:hAnsi="Arial"/>
          <w:b/>
          <w:color w:val="000000"/>
          <w:lang w:eastAsia="el-GR"/>
        </w:rPr>
        <w:t xml:space="preserve"> 10/03/2019</w:t>
      </w:r>
      <w:r>
        <w:rPr>
          <w:rFonts w:ascii="Arial" w:eastAsia="Times New Roman" w:hAnsi="Arial"/>
          <w:color w:val="000000"/>
          <w:lang w:eastAsia="el-GR"/>
        </w:rPr>
        <w:t xml:space="preserve">, to: </w:t>
      </w:r>
      <w:r w:rsidR="008304A5">
        <w:rPr>
          <w:rStyle w:val="Hyperlink"/>
          <w:rFonts w:ascii="Arial" w:eastAsia="Times New Roman" w:hAnsi="Arial"/>
          <w:b/>
          <w:lang w:eastAsia="el-GR"/>
        </w:rPr>
        <w:t>jobs@intersos.gr</w:t>
      </w:r>
    </w:p>
    <w:p w14:paraId="1A523CB9" w14:textId="16A3ACFA" w:rsidR="00C13E43" w:rsidRPr="00E27B5B" w:rsidRDefault="009D7F09" w:rsidP="00E27B5B">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sectPr w:rsidR="00C13E43" w:rsidRPr="00E27B5B" w:rsidSect="001627B7">
      <w:headerReference w:type="default" r:id="rId7"/>
      <w:footerReference w:type="default" r:id="rId8"/>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184B8" w14:textId="77777777" w:rsidR="00024E0F" w:rsidRDefault="00024E0F" w:rsidP="00C13E43">
      <w:r>
        <w:separator/>
      </w:r>
    </w:p>
  </w:endnote>
  <w:endnote w:type="continuationSeparator" w:id="0">
    <w:p w14:paraId="7FAF88EB" w14:textId="77777777" w:rsidR="00024E0F" w:rsidRDefault="00024E0F"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7056B" w14:textId="77777777" w:rsidR="001627B7" w:rsidRDefault="001627B7" w:rsidP="001627B7">
    <w:pPr>
      <w:rPr>
        <w:rFonts w:ascii="Helvetica" w:hAnsi="Helvetica"/>
        <w:b/>
        <w:color w:val="548DD4"/>
        <w:sz w:val="16"/>
        <w:szCs w:val="16"/>
      </w:rPr>
    </w:pPr>
  </w:p>
  <w:p w14:paraId="4657AE51" w14:textId="77777777"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571974E5" wp14:editId="06A66211">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2CC7281A" w14:textId="77777777" w:rsidR="001627B7" w:rsidRDefault="001627B7" w:rsidP="001627B7">
    <w:pPr>
      <w:rPr>
        <w:rFonts w:ascii="Helvetica" w:hAnsi="Helvetica"/>
        <w:b/>
        <w:color w:val="548DD4"/>
        <w:sz w:val="16"/>
        <w:szCs w:val="16"/>
      </w:rPr>
    </w:pPr>
  </w:p>
  <w:p w14:paraId="6F5A3CA4"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3D55F8E" w14:textId="77777777" w:rsidR="006573BB" w:rsidRDefault="00734C06" w:rsidP="006573BB">
    <w:pPr>
      <w:spacing w:line="276" w:lineRule="auto"/>
      <w:rPr>
        <w:rFonts w:ascii="Helvetica" w:hAnsi="Helvetica"/>
        <w:sz w:val="16"/>
        <w:szCs w:val="16"/>
      </w:rPr>
    </w:pPr>
    <w:proofErr w:type="gramStart"/>
    <w:r>
      <w:rPr>
        <w:rFonts w:ascii="Helvetica" w:hAnsi="Helvetica"/>
        <w:sz w:val="16"/>
        <w:szCs w:val="16"/>
      </w:rPr>
      <w:t>5</w:t>
    </w:r>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5BBFADB7"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782B4E"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142249C6" w14:textId="77777777" w:rsidR="00C13E43" w:rsidRDefault="00C13E43" w:rsidP="00C13E43">
    <w:pPr>
      <w:pStyle w:val="Footer"/>
      <w:tabs>
        <w:tab w:val="clear" w:pos="4320"/>
        <w:tab w:val="clear" w:pos="8640"/>
        <w:tab w:val="left" w:pos="1307"/>
      </w:tabs>
      <w:ind w:left="-54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257F9" w14:textId="77777777" w:rsidR="00024E0F" w:rsidRDefault="00024E0F" w:rsidP="00C13E43">
      <w:r>
        <w:separator/>
      </w:r>
    </w:p>
  </w:footnote>
  <w:footnote w:type="continuationSeparator" w:id="0">
    <w:p w14:paraId="3493E88A" w14:textId="77777777" w:rsidR="00024E0F" w:rsidRDefault="00024E0F" w:rsidP="00C1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86F3" w14:textId="77777777" w:rsidR="00C13E43" w:rsidRDefault="003D619A" w:rsidP="00C13E43">
    <w:pPr>
      <w:pStyle w:val="Header"/>
      <w:ind w:hanging="720"/>
    </w:pPr>
    <w:r>
      <w:rPr>
        <w:noProof/>
        <w:lang w:val="el-GR" w:eastAsia="el-GR"/>
      </w:rPr>
      <mc:AlternateContent>
        <mc:Choice Requires="wps">
          <w:drawing>
            <wp:anchor distT="0" distB="0" distL="114300" distR="114300" simplePos="0" relativeHeight="251657728" behindDoc="0" locked="0" layoutInCell="1" allowOverlap="1" wp14:anchorId="11C679B0" wp14:editId="063713F5">
              <wp:simplePos x="0" y="0"/>
              <wp:positionH relativeFrom="column">
                <wp:posOffset>2029460</wp:posOffset>
              </wp:positionH>
              <wp:positionV relativeFrom="paragraph">
                <wp:posOffset>337185</wp:posOffset>
              </wp:positionV>
              <wp:extent cx="4912995" cy="86360"/>
              <wp:effectExtent l="0" t="0" r="1905" b="889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4B27F"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" fillcolor="#0f92cc" stroked="f">
              <v:textbox inset=",7.2pt,,7.2pt"/>
            </v:rect>
          </w:pict>
        </mc:Fallback>
      </mc:AlternateContent>
    </w:r>
    <w:r w:rsidR="00912478" w:rsidRPr="009D7F09">
      <w:rPr>
        <w:noProof/>
        <w:lang w:val="el-GR" w:eastAsia="el-GR"/>
      </w:rPr>
      <w:drawing>
        <wp:inline distT="0" distB="0" distL="0" distR="0" wp14:anchorId="0A054844" wp14:editId="07B21D44">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658FFB08" w14:textId="77777777" w:rsidR="00C13E43" w:rsidRDefault="00C1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4"/>
    <w:multiLevelType w:val="hybridMultilevel"/>
    <w:tmpl w:val="00000004"/>
    <w:lvl w:ilvl="0" w:tplc="BAC000E0">
      <w:start w:val="1"/>
      <w:numFmt w:val="bullet"/>
      <w:lvlText w:val=""/>
      <w:lvlJc w:val="left"/>
      <w:pPr>
        <w:tabs>
          <w:tab w:val="num" w:pos="720"/>
        </w:tabs>
        <w:ind w:left="720" w:hanging="360"/>
      </w:pPr>
      <w:rPr>
        <w:rFonts w:ascii="Symbol" w:hAnsi="Symbol" w:cs="OpenSymbol"/>
      </w:rPr>
    </w:lvl>
    <w:lvl w:ilvl="1" w:tplc="F94A4B2A">
      <w:start w:val="1"/>
      <w:numFmt w:val="bullet"/>
      <w:lvlText w:val="◦"/>
      <w:lvlJc w:val="left"/>
      <w:pPr>
        <w:tabs>
          <w:tab w:val="num" w:pos="1080"/>
        </w:tabs>
        <w:ind w:left="1080" w:hanging="360"/>
      </w:pPr>
      <w:rPr>
        <w:rFonts w:ascii="OpenSymbol" w:hAnsi="OpenSymbol" w:cs="OpenSymbol"/>
      </w:rPr>
    </w:lvl>
    <w:lvl w:ilvl="2" w:tplc="0018E978">
      <w:start w:val="1"/>
      <w:numFmt w:val="bullet"/>
      <w:lvlText w:val="▪"/>
      <w:lvlJc w:val="left"/>
      <w:pPr>
        <w:tabs>
          <w:tab w:val="num" w:pos="1440"/>
        </w:tabs>
        <w:ind w:left="1440" w:hanging="360"/>
      </w:pPr>
      <w:rPr>
        <w:rFonts w:ascii="OpenSymbol" w:hAnsi="OpenSymbol" w:cs="OpenSymbol"/>
      </w:rPr>
    </w:lvl>
    <w:lvl w:ilvl="3" w:tplc="2A962AA6">
      <w:start w:val="1"/>
      <w:numFmt w:val="bullet"/>
      <w:lvlText w:val=""/>
      <w:lvlJc w:val="left"/>
      <w:pPr>
        <w:tabs>
          <w:tab w:val="num" w:pos="1800"/>
        </w:tabs>
        <w:ind w:left="1800" w:hanging="360"/>
      </w:pPr>
      <w:rPr>
        <w:rFonts w:ascii="Symbol" w:hAnsi="Symbol" w:cs="OpenSymbol"/>
      </w:rPr>
    </w:lvl>
    <w:lvl w:ilvl="4" w:tplc="65468F42">
      <w:start w:val="1"/>
      <w:numFmt w:val="bullet"/>
      <w:lvlText w:val="◦"/>
      <w:lvlJc w:val="left"/>
      <w:pPr>
        <w:tabs>
          <w:tab w:val="num" w:pos="2160"/>
        </w:tabs>
        <w:ind w:left="2160" w:hanging="360"/>
      </w:pPr>
      <w:rPr>
        <w:rFonts w:ascii="OpenSymbol" w:hAnsi="OpenSymbol" w:cs="OpenSymbol"/>
      </w:rPr>
    </w:lvl>
    <w:lvl w:ilvl="5" w:tplc="4B66F71C">
      <w:start w:val="1"/>
      <w:numFmt w:val="bullet"/>
      <w:lvlText w:val="▪"/>
      <w:lvlJc w:val="left"/>
      <w:pPr>
        <w:tabs>
          <w:tab w:val="num" w:pos="2520"/>
        </w:tabs>
        <w:ind w:left="2520" w:hanging="360"/>
      </w:pPr>
      <w:rPr>
        <w:rFonts w:ascii="OpenSymbol" w:hAnsi="OpenSymbol" w:cs="OpenSymbol"/>
      </w:rPr>
    </w:lvl>
    <w:lvl w:ilvl="6" w:tplc="A5122188">
      <w:start w:val="1"/>
      <w:numFmt w:val="bullet"/>
      <w:lvlText w:val=""/>
      <w:lvlJc w:val="left"/>
      <w:pPr>
        <w:tabs>
          <w:tab w:val="num" w:pos="2880"/>
        </w:tabs>
        <w:ind w:left="2880" w:hanging="360"/>
      </w:pPr>
      <w:rPr>
        <w:rFonts w:ascii="Symbol" w:hAnsi="Symbol" w:cs="OpenSymbol"/>
      </w:rPr>
    </w:lvl>
    <w:lvl w:ilvl="7" w:tplc="C902ED4E">
      <w:start w:val="1"/>
      <w:numFmt w:val="bullet"/>
      <w:lvlText w:val="◦"/>
      <w:lvlJc w:val="left"/>
      <w:pPr>
        <w:tabs>
          <w:tab w:val="num" w:pos="3240"/>
        </w:tabs>
        <w:ind w:left="3240" w:hanging="360"/>
      </w:pPr>
      <w:rPr>
        <w:rFonts w:ascii="OpenSymbol" w:hAnsi="OpenSymbol" w:cs="OpenSymbol"/>
      </w:rPr>
    </w:lvl>
    <w:lvl w:ilvl="8" w:tplc="86F4B6CE">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65123"/>
    <w:multiLevelType w:val="hybridMultilevel"/>
    <w:tmpl w:val="CE12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E5DF1"/>
    <w:multiLevelType w:val="hybridMultilevel"/>
    <w:tmpl w:val="9474A7EE"/>
    <w:lvl w:ilvl="0" w:tplc="4EDA7DB2">
      <w:numFmt w:val="bullet"/>
      <w:lvlText w:val="-"/>
      <w:lvlJc w:val="left"/>
      <w:pPr>
        <w:ind w:left="720" w:hanging="360"/>
      </w:pPr>
      <w:rPr>
        <w:rFonts w:ascii="Helvetica" w:eastAsia="SimSun" w:hAnsi="Helvetica" w:cs="Helvetica" w:hint="default"/>
      </w:rPr>
    </w:lvl>
    <w:lvl w:ilvl="1" w:tplc="4EDA7DB2">
      <w:numFmt w:val="bullet"/>
      <w:lvlText w:val="-"/>
      <w:lvlJc w:val="left"/>
      <w:pPr>
        <w:ind w:left="1440" w:hanging="360"/>
      </w:pPr>
      <w:rPr>
        <w:rFonts w:ascii="Helvetica" w:eastAsia="SimSun"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A1255"/>
    <w:multiLevelType w:val="hybridMultilevel"/>
    <w:tmpl w:val="DDD48952"/>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46BEB"/>
    <w:multiLevelType w:val="hybridMultilevel"/>
    <w:tmpl w:val="657CB95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3164D"/>
    <w:multiLevelType w:val="hybridMultilevel"/>
    <w:tmpl w:val="8E6C39D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442702"/>
    <w:multiLevelType w:val="hybridMultilevel"/>
    <w:tmpl w:val="433CD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5"/>
  </w:num>
  <w:num w:numId="4">
    <w:abstractNumId w:val="12"/>
  </w:num>
  <w:num w:numId="5">
    <w:abstractNumId w:val="2"/>
  </w:num>
  <w:num w:numId="6">
    <w:abstractNumId w:val="9"/>
  </w:num>
  <w:num w:numId="7">
    <w:abstractNumId w:val="6"/>
  </w:num>
  <w:num w:numId="8">
    <w:abstractNumId w:val="10"/>
  </w:num>
  <w:num w:numId="9">
    <w:abstractNumId w:val="0"/>
  </w:num>
  <w:num w:numId="10">
    <w:abstractNumId w:val="4"/>
  </w:num>
  <w:num w:numId="11">
    <w:abstractNumId w:val="1"/>
  </w:num>
  <w:num w:numId="12">
    <w:abstractNumId w:val="14"/>
  </w:num>
  <w:num w:numId="13">
    <w:abstractNumId w:val="13"/>
  </w:num>
  <w:num w:numId="14">
    <w:abstractNumId w:val="1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E43"/>
    <w:rsid w:val="00017412"/>
    <w:rsid w:val="00024E0F"/>
    <w:rsid w:val="00027B67"/>
    <w:rsid w:val="000B03C3"/>
    <w:rsid w:val="000C7215"/>
    <w:rsid w:val="000E3524"/>
    <w:rsid w:val="001627B7"/>
    <w:rsid w:val="001B4E9F"/>
    <w:rsid w:val="001C1A34"/>
    <w:rsid w:val="00292750"/>
    <w:rsid w:val="002961F7"/>
    <w:rsid w:val="002A4710"/>
    <w:rsid w:val="002D128C"/>
    <w:rsid w:val="002E6F33"/>
    <w:rsid w:val="003274B2"/>
    <w:rsid w:val="00330479"/>
    <w:rsid w:val="0033512F"/>
    <w:rsid w:val="003B3E1F"/>
    <w:rsid w:val="003D619A"/>
    <w:rsid w:val="003E417B"/>
    <w:rsid w:val="00455612"/>
    <w:rsid w:val="0047345B"/>
    <w:rsid w:val="004A7DD8"/>
    <w:rsid w:val="00552566"/>
    <w:rsid w:val="00573783"/>
    <w:rsid w:val="005A3D01"/>
    <w:rsid w:val="005D1D2F"/>
    <w:rsid w:val="0062422C"/>
    <w:rsid w:val="006573BB"/>
    <w:rsid w:val="006A56B6"/>
    <w:rsid w:val="00705381"/>
    <w:rsid w:val="00734C06"/>
    <w:rsid w:val="008047C6"/>
    <w:rsid w:val="00812BD9"/>
    <w:rsid w:val="008304A5"/>
    <w:rsid w:val="00872629"/>
    <w:rsid w:val="00876FFD"/>
    <w:rsid w:val="008B3625"/>
    <w:rsid w:val="00912478"/>
    <w:rsid w:val="009564C0"/>
    <w:rsid w:val="009A0A57"/>
    <w:rsid w:val="009D7F09"/>
    <w:rsid w:val="00A960CA"/>
    <w:rsid w:val="00B178A0"/>
    <w:rsid w:val="00C13E43"/>
    <w:rsid w:val="00C36FEE"/>
    <w:rsid w:val="00C51B62"/>
    <w:rsid w:val="00C627D1"/>
    <w:rsid w:val="00CE7351"/>
    <w:rsid w:val="00CE7EAF"/>
    <w:rsid w:val="00D516DA"/>
    <w:rsid w:val="00DF7033"/>
    <w:rsid w:val="00E27B5B"/>
    <w:rsid w:val="00E44767"/>
    <w:rsid w:val="00E5054A"/>
    <w:rsid w:val="00E73404"/>
    <w:rsid w:val="00E85A98"/>
    <w:rsid w:val="00F20980"/>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969262"/>
  <w15:docId w15:val="{B044FB69-6DAF-4C1C-9334-0829AF77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E43"/>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E43"/>
    <w:pPr>
      <w:tabs>
        <w:tab w:val="center" w:pos="4320"/>
        <w:tab w:val="right" w:pos="8640"/>
      </w:tabs>
    </w:pPr>
    <w:rPr>
      <w:lang w:eastAsia="en-US"/>
    </w:rPr>
  </w:style>
  <w:style w:type="character" w:customStyle="1" w:styleId="HeaderChar">
    <w:name w:val="Header Char"/>
    <w:basedOn w:val="DefaultParagraphFont"/>
    <w:link w:val="Header"/>
    <w:uiPriority w:val="99"/>
    <w:rsid w:val="00C13E43"/>
  </w:style>
  <w:style w:type="paragraph" w:styleId="Footer">
    <w:name w:val="footer"/>
    <w:basedOn w:val="Normal"/>
    <w:link w:val="FooterChar"/>
    <w:uiPriority w:val="99"/>
    <w:unhideWhenUsed/>
    <w:rsid w:val="00C13E43"/>
    <w:pPr>
      <w:tabs>
        <w:tab w:val="center" w:pos="4320"/>
        <w:tab w:val="right" w:pos="8640"/>
      </w:tabs>
    </w:pPr>
    <w:rPr>
      <w:lang w:eastAsia="en-US"/>
    </w:rPr>
  </w:style>
  <w:style w:type="character" w:customStyle="1" w:styleId="FooterChar">
    <w:name w:val="Footer Char"/>
    <w:basedOn w:val="DefaultParagraphFont"/>
    <w:link w:val="Footer"/>
    <w:uiPriority w:val="99"/>
    <w:rsid w:val="00C13E43"/>
  </w:style>
  <w:style w:type="paragraph" w:styleId="BalloonText">
    <w:name w:val="Balloon Text"/>
    <w:basedOn w:val="Normal"/>
    <w:link w:val="BalloonTextChar"/>
    <w:uiPriority w:val="99"/>
    <w:semiHidden/>
    <w:unhideWhenUsed/>
    <w:rsid w:val="00C13E43"/>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C13E43"/>
    <w:rPr>
      <w:rFonts w:ascii="Lucida Grande" w:hAnsi="Lucida Grande" w:cs="Lucida Grande"/>
      <w:sz w:val="18"/>
      <w:szCs w:val="18"/>
    </w:rPr>
  </w:style>
  <w:style w:type="character" w:styleId="Hyperlink">
    <w:name w:val="Hyperlink"/>
    <w:basedOn w:val="DefaultParagraphFont"/>
    <w:uiPriority w:val="99"/>
    <w:unhideWhenUsed/>
    <w:rsid w:val="001627B7"/>
    <w:rPr>
      <w:color w:val="0000FF"/>
      <w:u w:val="single"/>
    </w:rPr>
  </w:style>
  <w:style w:type="character" w:styleId="Strong">
    <w:name w:val="Strong"/>
    <w:qFormat/>
    <w:rsid w:val="000E3524"/>
    <w:rPr>
      <w:b/>
      <w:bCs/>
    </w:rPr>
  </w:style>
  <w:style w:type="paragraph" w:styleId="BodyText">
    <w:name w:val="Body Text"/>
    <w:basedOn w:val="Normal"/>
    <w:link w:val="BodyTextChar"/>
    <w:rsid w:val="000E3524"/>
    <w:pPr>
      <w:widowControl w:val="0"/>
      <w:suppressAutoHyphens/>
      <w:spacing w:after="120"/>
    </w:pPr>
    <w:rPr>
      <w:rFonts w:ascii="Times New Roman" w:eastAsia="SimSun" w:hAnsi="Times New Roman"/>
      <w:kern w:val="1"/>
      <w:lang w:val="en-GB" w:eastAsia="hi-IN" w:bidi="hi-IN"/>
    </w:rPr>
  </w:style>
  <w:style w:type="character" w:customStyle="1" w:styleId="BodyTextChar">
    <w:name w:val="Body Text Char"/>
    <w:basedOn w:val="DefaultParagraphFont"/>
    <w:link w:val="BodyText"/>
    <w:rsid w:val="000E3524"/>
    <w:rPr>
      <w:rFonts w:ascii="Times New Roman" w:eastAsia="SimSun" w:hAnsi="Times New Roman"/>
      <w:kern w:val="1"/>
      <w:sz w:val="24"/>
      <w:szCs w:val="24"/>
      <w:lang w:val="en-GB" w:eastAsia="hi-IN" w:bidi="hi-IN"/>
    </w:rPr>
  </w:style>
  <w:style w:type="paragraph" w:styleId="ListParagraph">
    <w:name w:val="List Paragraph"/>
    <w:basedOn w:val="Normal"/>
    <w:qFormat/>
    <w:rsid w:val="000E3524"/>
    <w:pPr>
      <w:ind w:left="720"/>
      <w:contextualSpacing/>
    </w:pPr>
  </w:style>
  <w:style w:type="paragraph" w:customStyle="1" w:styleId="Standard">
    <w:name w:val="Standard"/>
    <w:rsid w:val="001B4E9F"/>
    <w:pPr>
      <w:widowControl w:val="0"/>
      <w:suppressAutoHyphens/>
      <w:autoSpaceDN w:val="0"/>
    </w:pPr>
    <w:rPr>
      <w:rFonts w:ascii="Times New Roman" w:eastAsia="SimSun" w:hAnsi="Times New Roman"/>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STC8N9P</cp:lastModifiedBy>
  <cp:revision>5</cp:revision>
  <cp:lastPrinted>2018-05-11T10:43:00Z</cp:lastPrinted>
  <dcterms:created xsi:type="dcterms:W3CDTF">2018-12-24T07:56:00Z</dcterms:created>
  <dcterms:modified xsi:type="dcterms:W3CDTF">2019-02-08T12:42:00Z</dcterms:modified>
</cp:coreProperties>
</file>