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074F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</w:pP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  <w:t>Στελέχη Πωλήσεων</w:t>
      </w:r>
    </w:p>
    <w:p w14:paraId="1BAC23CA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7B255715" w14:textId="434BE9F5" w:rsidR="003E43B4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</w:pP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Η</w:t>
      </w:r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 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RE</w:t>
      </w:r>
      <w:r w:rsidRPr="00CC122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/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MAX</w:t>
      </w:r>
      <w:r w:rsidRPr="00CC122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R</w:t>
      </w:r>
      <w:r w:rsidR="00C0657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ISE</w:t>
      </w:r>
      <w:r w:rsidR="003E43B4"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r w:rsidR="003E43B4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έχοντας πλέον εδραιωθεί και επικρατήσει στον χώρο του </w:t>
      </w:r>
      <w:r w:rsid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Real Estate </w:t>
      </w:r>
      <w:r w:rsidR="003E43B4" w:rsidRPr="003E43B4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συνεχίζει την επιτυχημένη πορεία</w:t>
      </w:r>
      <w:r w:rsidR="00464CFA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 που χάραξε στην </w:t>
      </w:r>
      <w:r w:rsidR="00527833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Κέντρο</w:t>
      </w:r>
      <w:r w:rsidR="003E43B4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 – Ανατολική Θεσσαλονίκη με έδρα την Νέα Παραλία.</w:t>
      </w:r>
    </w:p>
    <w:p w14:paraId="00C0F55F" w14:textId="77777777" w:rsidR="003E43B4" w:rsidRDefault="003E43B4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</w:pPr>
    </w:p>
    <w:p w14:paraId="6A927E05" w14:textId="77777777" w:rsidR="00464CFA" w:rsidRDefault="00464CFA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</w:pPr>
    </w:p>
    <w:p w14:paraId="3BD7FF8A" w14:textId="77D9343B" w:rsidR="00903DB2" w:rsidRPr="003E43B4" w:rsidRDefault="003E43B4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Η Ομάδα της 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RE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/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MAX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R</w:t>
      </w:r>
      <w:r w:rsidR="00C0657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ISE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r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κατάφερε να λειτουργήσει διαφορετικά και με πιο εξελιγμένη φιλοσοφία από </w:t>
      </w:r>
      <w:r w:rsidR="0005584E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την υπάρχουσα</w:t>
      </w:r>
      <w:r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 παρωχη</w:t>
      </w:r>
      <w:r w:rsidR="00464CFA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μένη τόσο απέναντι στον πελάτη ό</w:t>
      </w:r>
      <w:r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σο και απέναντι στον συνεργάτη. Συμβαδίζοντας λοιπόν με τους νέους</w:t>
      </w:r>
      <w:r w:rsidR="00903DB2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 κανόνες της αγοράς</w:t>
      </w:r>
      <w:r w:rsidR="00464CFA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,</w:t>
      </w:r>
      <w:r w:rsidR="00903DB2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 xml:space="preserve"> εφοδιάζουμε και εκπαιδεύουμε τους συνεργάτες ώστε να γίνονται αποτελεσματικοί και παραγωγικοί σε σύντομο χρονικό διάστημα δίν</w:t>
      </w:r>
      <w:r w:rsidR="00464CFA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ο</w:t>
      </w:r>
      <w:r w:rsidR="00903DB2">
        <w:rPr>
          <w:rFonts w:ascii="Times New Roman" w:hAnsi="Times New Roman" w:cs="Times New Roman"/>
          <w:bCs/>
          <w:color w:val="2B2A26"/>
          <w:sz w:val="22"/>
          <w:szCs w:val="22"/>
          <w:u w:color="2B2A26"/>
          <w:lang w:val="el-GR"/>
        </w:rPr>
        <w:t>ντας στους πελάτες την καλύτερη δυνατή εξυπηρέτηση. Το γραφείο απαρτίζεται από συνεργάτες με καινούργιες ιδέες, σύγχρονες αντιλήψεις, πολλή όρεξη για δουλειά και φιλοδοξία για την κορυφή.</w:t>
      </w:r>
    </w:p>
    <w:p w14:paraId="74FAC063" w14:textId="77777777" w:rsidR="00AC299E" w:rsidRPr="00CC122E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54DF9EB4" w14:textId="21D83CC1" w:rsidR="00C06574" w:rsidRPr="00AC299E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</w:pPr>
      <w:proofErr w:type="spellStart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>Στους</w:t>
      </w:r>
      <w:proofErr w:type="spellEnd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 xml:space="preserve"> </w:t>
      </w:r>
      <w:proofErr w:type="spellStart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>συνεργάτες</w:t>
      </w:r>
      <w:proofErr w:type="spellEnd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 xml:space="preserve"> </w:t>
      </w:r>
      <w:proofErr w:type="spellStart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>δι</w:t>
      </w:r>
      <w:proofErr w:type="spellEnd"/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</w:rPr>
        <w:t>ατίθεται:</w:t>
      </w:r>
    </w:p>
    <w:p w14:paraId="4E0507D5" w14:textId="77777777" w:rsidR="00AC299E" w:rsidRPr="00AC299E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</w:rPr>
      </w:pPr>
    </w:p>
    <w:p w14:paraId="5B7C7647" w14:textId="24EF6399" w:rsidR="00C06574" w:rsidRDefault="00AC299E" w:rsidP="00AC299E">
      <w:pPr>
        <w:widowControl w:val="0"/>
        <w:numPr>
          <w:ilvl w:val="0"/>
          <w:numId w:val="1"/>
        </w:numPr>
        <w:tabs>
          <w:tab w:val="left" w:pos="0"/>
          <w:tab w:val="left" w:pos="220"/>
          <w:tab w:val="left" w:pos="284"/>
          <w:tab w:val="left" w:pos="567"/>
        </w:tabs>
        <w:autoSpaceDE w:val="0"/>
        <w:autoSpaceDN w:val="0"/>
        <w:adjustRightInd w:val="0"/>
        <w:ind w:left="284" w:hanging="295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Το μεγαλύτερο δίκτυο παγκοσμίως </w:t>
      </w:r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R</w:t>
      </w:r>
      <w:r w:rsidR="0005584E">
        <w:rPr>
          <w:rFonts w:ascii="Times New Roman" w:hAnsi="Times New Roman" w:cs="Times New Roman"/>
          <w:color w:val="2B2A26"/>
          <w:sz w:val="22"/>
          <w:szCs w:val="22"/>
          <w:u w:color="2B2A26"/>
        </w:rPr>
        <w:t>ea</w:t>
      </w:r>
      <w:r w:rsidR="0005584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l</w:t>
      </w: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</w:t>
      </w:r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E</w:t>
      </w:r>
      <w:r w:rsidR="0005584E">
        <w:rPr>
          <w:rFonts w:ascii="Times New Roman" w:hAnsi="Times New Roman" w:cs="Times New Roman"/>
          <w:color w:val="2B2A26"/>
          <w:sz w:val="22"/>
          <w:szCs w:val="22"/>
          <w:u w:color="2B2A26"/>
        </w:rPr>
        <w:t>state</w:t>
      </w: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με 93.000 συμβούλους σε   97 χώρες</w:t>
      </w:r>
      <w:r w:rsid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.</w:t>
      </w:r>
    </w:p>
    <w:p w14:paraId="53D08231" w14:textId="1EB80AC6" w:rsidR="00AC299E" w:rsidRPr="00C06574" w:rsidRDefault="00C06574" w:rsidP="00C06574">
      <w:pPr>
        <w:widowControl w:val="0"/>
        <w:numPr>
          <w:ilvl w:val="0"/>
          <w:numId w:val="1"/>
        </w:numPr>
        <w:tabs>
          <w:tab w:val="left" w:pos="0"/>
          <w:tab w:val="left" w:pos="220"/>
          <w:tab w:val="left" w:pos="284"/>
          <w:tab w:val="left" w:pos="567"/>
        </w:tabs>
        <w:autoSpaceDE w:val="0"/>
        <w:autoSpaceDN w:val="0"/>
        <w:adjustRightInd w:val="0"/>
        <w:ind w:left="284" w:hanging="295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Εξειδικευμένο πρόγραμμα εκπαίδευσης σε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</w:rPr>
        <w:t>Marketing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και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</w:rPr>
        <w:t>Real</w:t>
      </w:r>
      <w:r w:rsidRP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</w:rPr>
        <w:t>Estate</w:t>
      </w:r>
      <w:r w:rsidR="00AC299E"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τόσο από τα κεντρικά γραφεία </w:t>
      </w:r>
      <w:r w:rsidRPr="0005584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της RE/MAX HELLAS</w:t>
      </w:r>
      <w:r w:rsidRPr="0005584E">
        <w:rPr>
          <w:rFonts w:ascii="Times New Roman" w:hAnsi="Times New Roman" w:cs="Times New Roman"/>
          <w:color w:val="2B2A26"/>
          <w:sz w:val="20"/>
          <w:szCs w:val="20"/>
          <w:u w:color="2B2A26"/>
          <w:lang w:val="el-GR"/>
        </w:rPr>
        <w:t xml:space="preserve">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όσο και από το γραφείο της </w:t>
      </w:r>
      <w:r w:rsidRPr="0005584E">
        <w:rPr>
          <w:rFonts w:ascii="Times New Roman" w:hAnsi="Times New Roman" w:cs="Times New Roman"/>
          <w:b/>
          <w:color w:val="2B2A26"/>
          <w:sz w:val="22"/>
          <w:szCs w:val="22"/>
          <w:u w:color="2B2A26"/>
          <w:lang w:val="el-GR"/>
        </w:rPr>
        <w:t>RE/MAX RISE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.</w:t>
      </w:r>
    </w:p>
    <w:p w14:paraId="011F748F" w14:textId="77777777" w:rsidR="00AC299E" w:rsidRPr="00AC299E" w:rsidRDefault="00AC299E" w:rsidP="00AC299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</w:rPr>
      </w:pPr>
      <w:proofErr w:type="spellStart"/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Γρ</w:t>
      </w:r>
      <w:proofErr w:type="spellEnd"/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αμματειακή υπ</w:t>
      </w:r>
      <w:proofErr w:type="spellStart"/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οστήριξη</w:t>
      </w:r>
      <w:proofErr w:type="spellEnd"/>
      <w:r w:rsidRPr="00AC299E">
        <w:rPr>
          <w:rFonts w:ascii="Times New Roman" w:hAnsi="Times New Roman" w:cs="Times New Roman"/>
          <w:color w:val="2B2A26"/>
          <w:sz w:val="22"/>
          <w:szCs w:val="22"/>
          <w:u w:color="2B2A26"/>
        </w:rPr>
        <w:t>.</w:t>
      </w:r>
    </w:p>
    <w:p w14:paraId="2EC754DD" w14:textId="156A37D0" w:rsidR="00AC299E" w:rsidRDefault="00AC299E" w:rsidP="00AC299E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 w:rsidRPr="003E43B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Συνεχής υποστήριξη</w:t>
      </w:r>
      <w:r w:rsid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/ </w:t>
      </w:r>
      <w:r w:rsidR="00527833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κατεύθυνση</w:t>
      </w:r>
      <w:r w:rsidRPr="003E43B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</w:t>
      </w:r>
      <w:r w:rsidR="00527833" w:rsidRPr="003E43B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από</w:t>
      </w:r>
      <w:r w:rsidRPr="003E43B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τα πρώτα βήματα του </w:t>
      </w:r>
      <w:r w:rsid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στο Real Estate.</w:t>
      </w:r>
    </w:p>
    <w:p w14:paraId="55A374D3" w14:textId="20A52D62" w:rsidR="00C06574" w:rsidRPr="003E43B4" w:rsidRDefault="00C06574" w:rsidP="00AC299E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Άριστο εργασιακό </w:t>
      </w:r>
      <w:r w:rsidR="006238DC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και δημιουργικό 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περιβάλλον.</w:t>
      </w:r>
    </w:p>
    <w:p w14:paraId="300F5DA1" w14:textId="77777777" w:rsidR="00AC299E" w:rsidRPr="003E43B4" w:rsidRDefault="00AC299E" w:rsidP="00AC29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bookmarkStart w:id="0" w:name="_GoBack"/>
    </w:p>
    <w:bookmarkEnd w:id="0"/>
    <w:p w14:paraId="5887C96F" w14:textId="77777777" w:rsidR="00AC299E" w:rsidRPr="006238DC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</w:pPr>
      <w:r w:rsidRPr="006238DC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  <w:t>ΠΡΟΫΠΟΘΕΣΕΙΣ:</w:t>
      </w:r>
    </w:p>
    <w:p w14:paraId="6C4784A5" w14:textId="77777777" w:rsidR="00AC299E" w:rsidRPr="006238DC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5144CA83" w14:textId="51EF558E" w:rsidR="00AC299E" w:rsidRDefault="006238DC" w:rsidP="00AC29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Για την εταιρία δεν αποτελεί προϋπόθεση ένα μακροσκελές βιογραφικό, μία πολύχρονη εμπειρία στις πωλήσεις ή η προϋπηρεσία σε κάποια εγνωσμένης αξίας εταιρία. Το βασικό και απαραίτητο στοιχείο που απαιτείται είναι το ΠΑΘΟΣ του υποψηφίου για:</w:t>
      </w:r>
    </w:p>
    <w:p w14:paraId="059C22CA" w14:textId="0537B5CE" w:rsidR="006238DC" w:rsidRDefault="006238DC" w:rsidP="006238DC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Δημιουργία</w:t>
      </w:r>
    </w:p>
    <w:p w14:paraId="7786B0C0" w14:textId="5B8FA85D" w:rsidR="006238DC" w:rsidRDefault="006238DC" w:rsidP="006238DC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Καινοτομία</w:t>
      </w:r>
    </w:p>
    <w:p w14:paraId="463432DA" w14:textId="1FC3F435" w:rsidR="006238DC" w:rsidRDefault="006238DC" w:rsidP="006238DC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Επιτυχία</w:t>
      </w:r>
    </w:p>
    <w:p w14:paraId="6B9DCCBA" w14:textId="3810134E" w:rsidR="006238DC" w:rsidRDefault="006238DC" w:rsidP="006238DC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Περιέργεια για ανεύρεση </w:t>
      </w:r>
      <w:r w:rsidR="00152668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πρωτότυπων</w:t>
      </w: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λύσεων σε παλιά και νέα προβλήματα του χώρου μας.</w:t>
      </w:r>
    </w:p>
    <w:p w14:paraId="5D2C0AA7" w14:textId="7C432D2F" w:rsidR="006238DC" w:rsidRDefault="006238DC" w:rsidP="006238DC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Βελτίωση, μέσα από την εκπαίδευση και την καθοδήγηση, των ατομικών και ομαδικών ικανοτήτων προκειμένου να πετύχουμε τους στόχους και να εκπληρώσουμε το όραμα της ομάδας μας.</w:t>
      </w:r>
    </w:p>
    <w:p w14:paraId="18A9421A" w14:textId="77777777" w:rsidR="006238DC" w:rsidRPr="006238DC" w:rsidRDefault="006238DC" w:rsidP="006238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1564E13E" w14:textId="5BC1743F" w:rsidR="00AC299E" w:rsidRPr="00CC122E" w:rsidRDefault="00AC299E" w:rsidP="00AC29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Η</w:t>
      </w:r>
      <w:r w:rsidR="00527833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εταιρ</w:t>
      </w: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ία αναζητά ανθρώπο</w:t>
      </w:r>
      <w:r w:rsid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υς που θέλουν να ξεφύγουν απ</w:t>
      </w:r>
      <w:r w:rsidR="00464CFA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ό</w:t>
      </w:r>
      <w:r w:rsidR="00C06574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 xml:space="preserve"> τα δεδομένα της εποχής </w:t>
      </w:r>
      <w:r w:rsidRPr="00CC122E"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  <w:t>και διψούν να γίνουν μέλη μιας εταιρείας (οικογένειας) που θα τους παρέχει όλα τα εφόδια για να περάσουν γρήγορα στην επιτυχία.</w:t>
      </w:r>
    </w:p>
    <w:p w14:paraId="5A21B335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</w:pP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val="single" w:color="2B2A26"/>
          <w:lang w:val="el-GR"/>
        </w:rPr>
        <w:t>Τρόποι επικοινωνίας:</w:t>
      </w:r>
    </w:p>
    <w:p w14:paraId="59E4CE1F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39C45B3F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</w:pP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Τηλέφωνο/Φαξ: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 </w:t>
      </w:r>
      <w:hyperlink r:id="rId5" w:history="1">
        <w:r w:rsidRPr="003E43B4">
          <w:rPr>
            <w:rFonts w:ascii="Times New Roman" w:hAnsi="Times New Roman" w:cs="Times New Roman"/>
            <w:b/>
            <w:bCs/>
            <w:color w:val="103CC0"/>
            <w:sz w:val="22"/>
            <w:szCs w:val="22"/>
            <w:u w:val="single" w:color="103CC0"/>
            <w:lang w:val="el-GR"/>
          </w:rPr>
          <w:t>231 600 3600</w:t>
        </w:r>
      </w:hyperlink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.</w:t>
      </w:r>
    </w:p>
    <w:p w14:paraId="3CED4D83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76C37B52" w14:textId="4F763F88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</w:pP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Κινητό Τηλέφωνο: 694</w:t>
      </w:r>
      <w:r w:rsidR="00722740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6855659</w:t>
      </w:r>
      <w:r w:rsidRPr="003E43B4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.</w:t>
      </w:r>
    </w:p>
    <w:p w14:paraId="445EE5BC" w14:textId="77777777" w:rsidR="00AC299E" w:rsidRPr="003E43B4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B2A26"/>
          <w:sz w:val="22"/>
          <w:szCs w:val="22"/>
          <w:u w:color="2B2A26"/>
          <w:lang w:val="el-GR"/>
        </w:rPr>
      </w:pPr>
    </w:p>
    <w:p w14:paraId="07A03B56" w14:textId="642E820A" w:rsidR="00AC299E" w:rsidRPr="00872172" w:rsidRDefault="00AC299E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</w:pP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e</w:t>
      </w:r>
      <w:r w:rsidRPr="00872172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-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mail</w:t>
      </w:r>
      <w:r w:rsidRPr="00872172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:</w:t>
      </w:r>
      <w:r w:rsidRPr="00AC299E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 </w:t>
      </w:r>
      <w:proofErr w:type="spellStart"/>
      <w:r w:rsid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</w:rPr>
        <w:t>hr</w:t>
      </w:r>
      <w:proofErr w:type="spellEnd"/>
      <w:r w:rsidR="00722740" w:rsidRP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  <w:lang w:val="el-GR"/>
        </w:rPr>
        <w:t>@</w:t>
      </w:r>
      <w:proofErr w:type="spellStart"/>
      <w:r w:rsid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</w:rPr>
        <w:t>remax</w:t>
      </w:r>
      <w:proofErr w:type="spellEnd"/>
      <w:r w:rsidR="00722740" w:rsidRP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  <w:lang w:val="el-GR"/>
        </w:rPr>
        <w:t>-</w:t>
      </w:r>
      <w:r w:rsid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</w:rPr>
        <w:t>rise</w:t>
      </w:r>
      <w:r w:rsidR="00722740" w:rsidRP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  <w:lang w:val="el-GR"/>
        </w:rPr>
        <w:t>.</w:t>
      </w:r>
      <w:r w:rsidR="00722740">
        <w:rPr>
          <w:rFonts w:ascii="Times New Roman" w:hAnsi="Times New Roman" w:cs="Times New Roman"/>
          <w:b/>
          <w:bCs/>
          <w:color w:val="103CC0"/>
          <w:sz w:val="22"/>
          <w:szCs w:val="22"/>
          <w:u w:val="single" w:color="103CC0"/>
        </w:rPr>
        <w:t>gr</w:t>
      </w:r>
      <w:r w:rsidR="00722740" w:rsidRPr="00872172"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</w:p>
    <w:p w14:paraId="305995EB" w14:textId="77777777" w:rsidR="006238DC" w:rsidRPr="000044EA" w:rsidRDefault="006238DC" w:rsidP="00AC29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</w:pPr>
    </w:p>
    <w:p w14:paraId="75EC32A3" w14:textId="5EE30344" w:rsidR="002659E1" w:rsidRPr="00722740" w:rsidRDefault="00722740" w:rsidP="000044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el-GR"/>
        </w:rPr>
      </w:pPr>
      <w:proofErr w:type="spellStart"/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>Hr</w:t>
      </w:r>
      <w:proofErr w:type="spellEnd"/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</w:rPr>
        <w:t xml:space="preserve"> Manager:</w:t>
      </w:r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Έυα</w:t>
      </w:r>
      <w:proofErr w:type="spellEnd"/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B2A26"/>
          <w:sz w:val="22"/>
          <w:szCs w:val="22"/>
          <w:u w:color="2B2A26"/>
          <w:lang w:val="el-GR"/>
        </w:rPr>
        <w:t>Τασιούκα</w:t>
      </w:r>
      <w:proofErr w:type="spellEnd"/>
    </w:p>
    <w:sectPr w:rsidR="002659E1" w:rsidRPr="00722740" w:rsidSect="00E169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B17AF2"/>
    <w:multiLevelType w:val="hybridMultilevel"/>
    <w:tmpl w:val="F5484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9E"/>
    <w:rsid w:val="000044EA"/>
    <w:rsid w:val="0005584E"/>
    <w:rsid w:val="00152668"/>
    <w:rsid w:val="002659E1"/>
    <w:rsid w:val="003E43B4"/>
    <w:rsid w:val="00464CFA"/>
    <w:rsid w:val="00527833"/>
    <w:rsid w:val="005356F3"/>
    <w:rsid w:val="006238DC"/>
    <w:rsid w:val="00662235"/>
    <w:rsid w:val="00722740"/>
    <w:rsid w:val="007819B0"/>
    <w:rsid w:val="00872172"/>
    <w:rsid w:val="00903DB2"/>
    <w:rsid w:val="00AC299E"/>
    <w:rsid w:val="00BD0CB6"/>
    <w:rsid w:val="00C06574"/>
    <w:rsid w:val="00CC122E"/>
    <w:rsid w:val="00D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557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31%20600%203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RE/MAX RISE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Alkistis Dafnomili</dc:creator>
  <cp:keywords/>
  <dc:description/>
  <cp:lastModifiedBy>eva tasiouka</cp:lastModifiedBy>
  <cp:revision>2</cp:revision>
  <cp:lastPrinted>2017-12-19T14:28:00Z</cp:lastPrinted>
  <dcterms:created xsi:type="dcterms:W3CDTF">2018-08-30T13:19:00Z</dcterms:created>
  <dcterms:modified xsi:type="dcterms:W3CDTF">2018-08-30T13:19:00Z</dcterms:modified>
</cp:coreProperties>
</file>