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F7" w:rsidRDefault="00815AF7" w:rsidP="003C323F">
      <w:pPr>
        <w:jc w:val="center"/>
        <w:rPr>
          <w:rFonts w:cs="Calibri"/>
          <w:b/>
          <w:sz w:val="52"/>
          <w:szCs w:val="52"/>
          <w:lang w:val="en-GB"/>
        </w:rPr>
      </w:pPr>
    </w:p>
    <w:p w:rsidR="008178BF" w:rsidRDefault="008178BF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 w:rsidRPr="000046FE">
        <w:rPr>
          <w:rFonts w:cs="Calibri"/>
          <w:b/>
          <w:color w:val="1F497D" w:themeColor="text2"/>
          <w:sz w:val="36"/>
          <w:szCs w:val="36"/>
          <w:lang w:val="en-GB"/>
        </w:rPr>
        <w:t>Placement Offer Form</w:t>
      </w:r>
    </w:p>
    <w:p w:rsidR="002248C7" w:rsidRPr="000046FE" w:rsidRDefault="002248C7" w:rsidP="000046FE">
      <w:pPr>
        <w:jc w:val="center"/>
        <w:rPr>
          <w:rFonts w:cs="Calibri"/>
          <w:b/>
          <w:color w:val="1F497D" w:themeColor="text2"/>
          <w:sz w:val="36"/>
          <w:szCs w:val="36"/>
          <w:lang w:val="en-GB"/>
        </w:rPr>
      </w:pPr>
      <w:r>
        <w:rPr>
          <w:rFonts w:cs="Calibri"/>
          <w:b/>
          <w:color w:val="1F497D" w:themeColor="text2"/>
          <w:sz w:val="36"/>
          <w:szCs w:val="36"/>
          <w:lang w:val="en-GB"/>
        </w:rPr>
        <w:t>SLOVENIA</w:t>
      </w:r>
    </w:p>
    <w:p w:rsidR="008178BF" w:rsidRPr="000046FE" w:rsidRDefault="008178BF" w:rsidP="003C323F">
      <w:pPr>
        <w:spacing w:after="0" w:line="240" w:lineRule="auto"/>
        <w:jc w:val="center"/>
        <w:rPr>
          <w:rFonts w:cs="Calibri"/>
          <w:b/>
          <w:color w:val="1F497D" w:themeColor="text2"/>
          <w:sz w:val="24"/>
          <w:szCs w:val="24"/>
          <w:lang w:val="en-GB"/>
        </w:rPr>
      </w:pPr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 xml:space="preserve">CMEPIUS, Ob </w:t>
      </w:r>
      <w:proofErr w:type="spellStart"/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>železnici</w:t>
      </w:r>
      <w:proofErr w:type="spellEnd"/>
      <w:r w:rsidRPr="000046FE">
        <w:rPr>
          <w:rFonts w:cs="Calibri"/>
          <w:b/>
          <w:color w:val="1F497D" w:themeColor="text2"/>
          <w:sz w:val="24"/>
          <w:szCs w:val="24"/>
          <w:lang w:val="en-GB"/>
        </w:rPr>
        <w:t xml:space="preserve"> 30 a, 1000 Ljubljana, Slovenia</w:t>
      </w:r>
    </w:p>
    <w:p w:rsidR="008178BF" w:rsidRPr="00F365B7" w:rsidRDefault="00815AF7" w:rsidP="003C323F">
      <w:pPr>
        <w:spacing w:after="0" w:line="240" w:lineRule="auto"/>
        <w:jc w:val="center"/>
        <w:rPr>
          <w:rFonts w:cs="Calibri"/>
          <w:lang w:val="en-GB"/>
        </w:rPr>
      </w:pPr>
      <w:r w:rsidRPr="000046FE">
        <w:rPr>
          <w:rFonts w:cs="Calibri"/>
          <w:color w:val="1F497D" w:themeColor="text2"/>
          <w:lang w:val="en-GB"/>
        </w:rPr>
        <w:t>E mail</w:t>
      </w:r>
      <w:r w:rsidR="008178BF" w:rsidRPr="000046FE">
        <w:rPr>
          <w:rFonts w:cs="Calibri"/>
          <w:color w:val="1F497D" w:themeColor="text2"/>
          <w:lang w:val="en-GB"/>
        </w:rPr>
        <w:t xml:space="preserve">: </w:t>
      </w:r>
      <w:hyperlink r:id="rId8" w:history="1">
        <w:r w:rsidR="002248C7" w:rsidRPr="00130CAB">
          <w:rPr>
            <w:rStyle w:val="Hyperlink"/>
            <w:rFonts w:cs="Calibri"/>
            <w:lang w:val="en-GB"/>
          </w:rPr>
          <w:t>erasmusplus-ka1@cmepius.si</w:t>
        </w:r>
      </w:hyperlink>
      <w:r>
        <w:rPr>
          <w:rFonts w:cs="Calibri"/>
          <w:lang w:val="en-GB"/>
        </w:rPr>
        <w:t xml:space="preserve"> </w:t>
      </w: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/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EMPLOYER 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Name of organization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Jožef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Stefan</w:t>
            </w:r>
            <w:r w:rsidR="005D295C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Institute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Jamova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cesta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39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1000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5953" w:type="dxa"/>
          </w:tcPr>
          <w:p w:rsidR="008178BF" w:rsidRPr="00B96EE7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Slovenia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953" w:type="dxa"/>
          </w:tcPr>
          <w:p w:rsidR="008178BF" w:rsidRPr="00B96EE7" w:rsidRDefault="002E5ED7" w:rsidP="00EA36FD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+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386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1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48798F"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477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r w:rsidR="00EA36FD">
              <w:rPr>
                <w:rFonts w:asciiTheme="minorHAnsi" w:hAnsiTheme="minorHAnsi" w:cs="Calibri"/>
                <w:sz w:val="24"/>
                <w:szCs w:val="24"/>
                <w:lang w:val="en-GB"/>
              </w:rPr>
              <w:t>3834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48798F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48798F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Fax</w:t>
            </w:r>
          </w:p>
        </w:tc>
        <w:tc>
          <w:tcPr>
            <w:tcW w:w="5953" w:type="dxa"/>
          </w:tcPr>
          <w:p w:rsidR="008178BF" w:rsidRPr="00B96EE7" w:rsidRDefault="002E5ED7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/>
                <w:sz w:val="24"/>
                <w:szCs w:val="24"/>
                <w:lang w:val="en-GB"/>
              </w:rPr>
              <w:t>+386 1 477 38</w:t>
            </w:r>
            <w:r w:rsidR="0048798F" w:rsidRPr="00B96EE7">
              <w:rPr>
                <w:rFonts w:asciiTheme="minorHAnsi" w:hAnsiTheme="minorHAnsi"/>
                <w:sz w:val="24"/>
                <w:szCs w:val="24"/>
                <w:lang w:val="en-GB"/>
              </w:rPr>
              <w:t>87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5953" w:type="dxa"/>
          </w:tcPr>
          <w:p w:rsidR="008178BF" w:rsidRPr="0087615D" w:rsidRDefault="00EA36FD" w:rsidP="00EA36FD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tadej.rojac</w:t>
            </w:r>
            <w:r w:rsidR="0048798F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@ijs.si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5953" w:type="dxa"/>
          </w:tcPr>
          <w:p w:rsidR="008178BF" w:rsidRPr="0087615D" w:rsidRDefault="0048798F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http://www.ijs.si/ijsw/V001/JSI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Number of employees</w:t>
            </w:r>
          </w:p>
        </w:tc>
        <w:tc>
          <w:tcPr>
            <w:tcW w:w="5953" w:type="dxa"/>
          </w:tcPr>
          <w:p w:rsidR="008178BF" w:rsidRPr="0087615D" w:rsidRDefault="003B148B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~</w:t>
            </w:r>
            <w:r w:rsidR="00301A3D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900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Year of foundation</w:t>
            </w:r>
          </w:p>
        </w:tc>
        <w:tc>
          <w:tcPr>
            <w:tcW w:w="5953" w:type="dxa"/>
          </w:tcPr>
          <w:p w:rsidR="008178BF" w:rsidRPr="0087615D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1949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5953" w:type="dxa"/>
          </w:tcPr>
          <w:p w:rsidR="008178BF" w:rsidRPr="0087615D" w:rsidRDefault="002421DE" w:rsidP="002421D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Asst. </w:t>
            </w:r>
            <w:proofErr w:type="spellStart"/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Prof.</w:t>
            </w:r>
            <w:proofErr w:type="spellEnd"/>
            <w:r w:rsidR="00301A3D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</w:t>
            </w:r>
            <w:proofErr w:type="spellEnd"/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Rojac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Pr="0087615D" w:rsidRDefault="00301A3D" w:rsidP="00341CEC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Electronic Ceramics Department</w:t>
            </w:r>
            <w:r w:rsidR="005D295C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K</w:t>
            </w:r>
            <w:r w:rsidR="003B148B">
              <w:rPr>
                <w:rFonts w:asciiTheme="minorHAnsi" w:hAnsiTheme="minorHAnsi" w:cs="Calibri"/>
                <w:sz w:val="24"/>
                <w:szCs w:val="24"/>
                <w:lang w:val="en-GB"/>
              </w:rPr>
              <w:t>-</w:t>
            </w:r>
            <w:r w:rsidR="005D295C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5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telephone number</w:t>
            </w:r>
          </w:p>
        </w:tc>
        <w:tc>
          <w:tcPr>
            <w:tcW w:w="5953" w:type="dxa"/>
          </w:tcPr>
          <w:p w:rsidR="008178BF" w:rsidRPr="0087615D" w:rsidRDefault="002E5ED7" w:rsidP="002421DE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+386 1 477 </w:t>
            </w:r>
            <w:r w:rsidR="002421DE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3834</w:t>
            </w:r>
          </w:p>
        </w:tc>
      </w:tr>
      <w:tr w:rsidR="000046FE" w:rsidRPr="0087615D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mobile</w:t>
            </w:r>
          </w:p>
        </w:tc>
        <w:tc>
          <w:tcPr>
            <w:tcW w:w="5953" w:type="dxa"/>
          </w:tcPr>
          <w:p w:rsidR="008178BF" w:rsidRPr="0087615D" w:rsidRDefault="002E5ED7" w:rsidP="002421DE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+386 </w:t>
            </w:r>
            <w:r w:rsidR="002421DE"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41 744 212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87615D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Direct e-mail address</w:t>
            </w:r>
          </w:p>
        </w:tc>
        <w:tc>
          <w:tcPr>
            <w:tcW w:w="5953" w:type="dxa"/>
          </w:tcPr>
          <w:p w:rsidR="008178BF" w:rsidRPr="00B96EE7" w:rsidRDefault="002421DE" w:rsidP="00341CEC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87615D">
              <w:rPr>
                <w:rFonts w:asciiTheme="minorHAnsi" w:hAnsiTheme="minorHAnsi" w:cs="Calibri"/>
                <w:sz w:val="24"/>
                <w:szCs w:val="24"/>
                <w:lang w:val="en-GB"/>
              </w:rPr>
              <w:t>tadej.rojac@ijs.si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 xml:space="preserve">Short Description of the </w:t>
            </w: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Company</w:t>
            </w:r>
          </w:p>
        </w:tc>
        <w:tc>
          <w:tcPr>
            <w:tcW w:w="5953" w:type="dxa"/>
          </w:tcPr>
          <w:p w:rsidR="005D295C" w:rsidRPr="005D295C" w:rsidRDefault="002E5ED7" w:rsidP="002E5ED7">
            <w:pPr>
              <w:rPr>
                <w:lang w:val="en-GB"/>
              </w:rPr>
            </w:pPr>
            <w:proofErr w:type="spellStart"/>
            <w:r w:rsidRPr="005D295C">
              <w:rPr>
                <w:lang w:val="en-GB"/>
              </w:rPr>
              <w:lastRenderedPageBreak/>
              <w:t>Jožef</w:t>
            </w:r>
            <w:proofErr w:type="spellEnd"/>
            <w:r w:rsidRPr="005D295C">
              <w:rPr>
                <w:lang w:val="en-GB"/>
              </w:rPr>
              <w:t xml:space="preserve"> Stefan Institute </w:t>
            </w:r>
            <w:r w:rsidR="000B41E3">
              <w:rPr>
                <w:lang w:val="en-GB"/>
              </w:rPr>
              <w:t xml:space="preserve">(JSI) </w:t>
            </w:r>
            <w:r w:rsidRPr="005D295C">
              <w:rPr>
                <w:lang w:val="en-GB"/>
              </w:rPr>
              <w:t>is the main re</w:t>
            </w:r>
            <w:r w:rsidR="000B41E3">
              <w:rPr>
                <w:lang w:val="en-GB"/>
              </w:rPr>
              <w:t>search institute in Slovenia. The Institute</w:t>
            </w:r>
            <w:r w:rsidRPr="005D295C">
              <w:rPr>
                <w:lang w:val="en-GB"/>
              </w:rPr>
              <w:t xml:space="preserve"> gathers more than 800 employees within</w:t>
            </w:r>
            <w:r w:rsidR="000B41E3">
              <w:rPr>
                <w:lang w:val="en-GB"/>
              </w:rPr>
              <w:t xml:space="preserve"> </w:t>
            </w:r>
            <w:r w:rsidR="000B41E3">
              <w:rPr>
                <w:lang w:val="en-GB"/>
              </w:rPr>
              <w:lastRenderedPageBreak/>
              <w:t>several research departments in</w:t>
            </w:r>
            <w:r w:rsidRPr="005D295C">
              <w:rPr>
                <w:lang w:val="en-GB"/>
              </w:rPr>
              <w:t xml:space="preserve"> </w:t>
            </w:r>
            <w:r w:rsidR="00C95F23">
              <w:rPr>
                <w:lang w:val="en-GB"/>
              </w:rPr>
              <w:t>physics, chemistry, electronics and</w:t>
            </w:r>
            <w:r w:rsidRPr="005D295C">
              <w:rPr>
                <w:lang w:val="en-GB"/>
              </w:rPr>
              <w:t xml:space="preserve"> energetics. </w:t>
            </w:r>
            <w:r w:rsidR="000B41E3">
              <w:rPr>
                <w:lang w:val="en-GB"/>
              </w:rPr>
              <w:t>JSI</w:t>
            </w:r>
            <w:r w:rsidRPr="005D295C">
              <w:rPr>
                <w:lang w:val="en-GB"/>
              </w:rPr>
              <w:t xml:space="preserve"> has collaborations with national and international companies and universities</w:t>
            </w:r>
            <w:r w:rsidR="000B41E3">
              <w:rPr>
                <w:lang w:val="en-GB"/>
              </w:rPr>
              <w:t xml:space="preserve"> and it is active both in basic science and research &amp; development projects for industry</w:t>
            </w:r>
            <w:r w:rsidRPr="005D295C">
              <w:rPr>
                <w:lang w:val="en-GB"/>
              </w:rPr>
              <w:t>.</w:t>
            </w:r>
          </w:p>
          <w:p w:rsidR="008178BF" w:rsidRPr="002E5ED7" w:rsidRDefault="005D295C" w:rsidP="000B41E3">
            <w:pPr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5D295C">
              <w:rPr>
                <w:lang w:val="en-GB"/>
              </w:rPr>
              <w:t xml:space="preserve">The Electronic Ceramics Department </w:t>
            </w:r>
            <w:r w:rsidR="000B41E3">
              <w:rPr>
                <w:lang w:val="en-GB"/>
              </w:rPr>
              <w:t xml:space="preserve">K-5 </w:t>
            </w:r>
            <w:r w:rsidRPr="005D295C">
              <w:rPr>
                <w:lang w:val="en-GB"/>
              </w:rPr>
              <w:t xml:space="preserve">is </w:t>
            </w:r>
            <w:r w:rsidR="008B07D6">
              <w:rPr>
                <w:lang w:val="en-GB"/>
              </w:rPr>
              <w:t>active</w:t>
            </w:r>
            <w:r w:rsidRPr="005D295C">
              <w:rPr>
                <w:lang w:val="en-GB"/>
              </w:rPr>
              <w:t xml:space="preserve"> in the field of synthesis, properties and applications of ceramic materials for electronics and energetics</w:t>
            </w:r>
            <w:r w:rsidR="003F562D">
              <w:rPr>
                <w:lang w:val="en-GB"/>
              </w:rPr>
              <w:t>,</w:t>
            </w:r>
            <w:r w:rsidRPr="005D295C">
              <w:rPr>
                <w:lang w:val="en-GB"/>
              </w:rPr>
              <w:t xml:space="preserve"> including </w:t>
            </w:r>
            <w:proofErr w:type="spellStart"/>
            <w:r w:rsidRPr="005D295C">
              <w:rPr>
                <w:lang w:val="en-GB"/>
              </w:rPr>
              <w:t>piezoelectrics</w:t>
            </w:r>
            <w:proofErr w:type="spellEnd"/>
            <w:r w:rsidRPr="005D295C">
              <w:rPr>
                <w:lang w:val="en-GB"/>
              </w:rPr>
              <w:t xml:space="preserve">, ferroelectrics, </w:t>
            </w:r>
            <w:proofErr w:type="spellStart"/>
            <w:r w:rsidRPr="005D295C">
              <w:rPr>
                <w:lang w:val="en-GB"/>
              </w:rPr>
              <w:t>relaxors</w:t>
            </w:r>
            <w:proofErr w:type="spellEnd"/>
            <w:r w:rsidRPr="005D295C">
              <w:rPr>
                <w:lang w:val="en-GB"/>
              </w:rPr>
              <w:t xml:space="preserve"> and conductive </w:t>
            </w:r>
            <w:proofErr w:type="spellStart"/>
            <w:r w:rsidRPr="005D295C">
              <w:rPr>
                <w:lang w:val="en-GB"/>
              </w:rPr>
              <w:t>oxides.</w:t>
            </w:r>
            <w:r w:rsidR="000B41E3">
              <w:rPr>
                <w:lang w:val="en-GB"/>
              </w:rPr>
              <w:t>T</w:t>
            </w:r>
            <w:r w:rsidRPr="005D295C">
              <w:rPr>
                <w:lang w:val="en-GB"/>
              </w:rPr>
              <w:t>he</w:t>
            </w:r>
            <w:proofErr w:type="spellEnd"/>
            <w:r w:rsidRPr="005D295C">
              <w:rPr>
                <w:lang w:val="en-GB"/>
              </w:rPr>
              <w:t xml:space="preserve"> studies </w:t>
            </w:r>
            <w:r w:rsidR="000B41E3">
              <w:rPr>
                <w:lang w:val="en-GB"/>
              </w:rPr>
              <w:t xml:space="preserve">at the Department </w:t>
            </w:r>
            <w:r w:rsidR="003F562D">
              <w:rPr>
                <w:lang w:val="en-GB"/>
              </w:rPr>
              <w:t xml:space="preserve">are </w:t>
            </w:r>
            <w:r w:rsidRPr="005D295C">
              <w:rPr>
                <w:lang w:val="en-GB"/>
              </w:rPr>
              <w:t xml:space="preserve">focus </w:t>
            </w:r>
            <w:r w:rsidR="003F562D">
              <w:rPr>
                <w:lang w:val="en-GB"/>
              </w:rPr>
              <w:t xml:space="preserve">on </w:t>
            </w:r>
            <w:r w:rsidRPr="005D295C">
              <w:rPr>
                <w:lang w:val="en-GB"/>
              </w:rPr>
              <w:t xml:space="preserve">bulk materials, thick and thin films and printed structures prepared from lead-based </w:t>
            </w:r>
            <w:r w:rsidR="003F562D">
              <w:rPr>
                <w:lang w:val="en-GB"/>
              </w:rPr>
              <w:t>and</w:t>
            </w:r>
            <w:r w:rsidRPr="005D295C">
              <w:rPr>
                <w:lang w:val="en-GB"/>
              </w:rPr>
              <w:t xml:space="preserve"> lead-free materials.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Other</w:t>
            </w:r>
          </w:p>
        </w:tc>
        <w:tc>
          <w:tcPr>
            <w:tcW w:w="5953" w:type="dxa"/>
          </w:tcPr>
          <w:p w:rsidR="008178BF" w:rsidRPr="000046FE" w:rsidRDefault="008178BF" w:rsidP="00341CEC">
            <w:pPr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Pr="00F365B7" w:rsidRDefault="008178BF" w:rsidP="003C323F">
      <w:pPr>
        <w:rPr>
          <w:rFonts w:cs="Calibri"/>
          <w:lang w:val="en-GB"/>
        </w:rPr>
      </w:pPr>
    </w:p>
    <w:p w:rsidR="008178BF" w:rsidRPr="00F365B7" w:rsidRDefault="008178BF" w:rsidP="003C323F">
      <w:pPr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PLACEMENT INFORMATION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Department / Function</w:t>
            </w:r>
          </w:p>
        </w:tc>
        <w:tc>
          <w:tcPr>
            <w:tcW w:w="5953" w:type="dxa"/>
          </w:tcPr>
          <w:p w:rsidR="008178BF" w:rsidRDefault="005D295C" w:rsidP="00341CEC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Electronic Ceramics Department K</w:t>
            </w:r>
            <w:r w:rsidR="004031EB">
              <w:rPr>
                <w:rFonts w:asciiTheme="minorHAnsi" w:hAnsiTheme="minorHAnsi" w:cs="Calibri"/>
                <w:sz w:val="24"/>
                <w:szCs w:val="24"/>
                <w:lang w:val="en-GB"/>
              </w:rPr>
              <w:t>-</w:t>
            </w:r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5, </w:t>
            </w:r>
            <w:proofErr w:type="spellStart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>Jožef</w:t>
            </w:r>
            <w:proofErr w:type="spellEnd"/>
            <w:r w:rsidRPr="00B96EE7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Stefan Institute</w:t>
            </w:r>
            <w:r w:rsidR="004031EB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(JSI)</w:t>
            </w:r>
          </w:p>
          <w:p w:rsidR="00BE2AE5" w:rsidRPr="00B96EE7" w:rsidRDefault="00DF6D05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hyperlink r:id="rId9" w:history="1">
              <w:r w:rsidR="00BE2AE5" w:rsidRPr="001C6B49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http://www-k5.ijs.si/</w:t>
              </w:r>
            </w:hyperlink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0046FE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Description of activities</w:t>
            </w:r>
          </w:p>
        </w:tc>
        <w:tc>
          <w:tcPr>
            <w:tcW w:w="5953" w:type="dxa"/>
          </w:tcPr>
          <w:p w:rsidR="00C56DDA" w:rsidRPr="00A42262" w:rsidRDefault="000437C0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>The work will be focused on</w:t>
            </w:r>
            <w:r w:rsidR="00474DBA" w:rsidRPr="00A42262">
              <w:rPr>
                <w:lang w:val="en-GB"/>
              </w:rPr>
              <w:t xml:space="preserve"> the processing </w:t>
            </w:r>
            <w:r w:rsidR="00E52491" w:rsidRPr="00A42262">
              <w:rPr>
                <w:lang w:val="en-GB"/>
              </w:rPr>
              <w:t xml:space="preserve">and characterization </w:t>
            </w:r>
            <w:r w:rsidR="00474DBA" w:rsidRPr="00A42262">
              <w:rPr>
                <w:lang w:val="en-GB"/>
              </w:rPr>
              <w:t xml:space="preserve">of complex ceramic </w:t>
            </w:r>
            <w:r w:rsidR="00E52491" w:rsidRPr="00A42262">
              <w:rPr>
                <w:lang w:val="en-GB"/>
              </w:rPr>
              <w:t>oxides</w:t>
            </w:r>
            <w:r w:rsidR="004031EB">
              <w:rPr>
                <w:lang w:val="en-GB"/>
              </w:rPr>
              <w:t xml:space="preserve"> with electromechanical (piezoelectric) activity</w:t>
            </w:r>
            <w:r w:rsidR="00474DBA" w:rsidRPr="00A42262">
              <w:rPr>
                <w:lang w:val="en-GB"/>
              </w:rPr>
              <w:t>.</w:t>
            </w:r>
            <w:r w:rsidR="00E52491" w:rsidRPr="00A42262">
              <w:rPr>
                <w:lang w:val="en-GB"/>
              </w:rPr>
              <w:t xml:space="preserve"> Guided by a mentor, the student will prepare </w:t>
            </w:r>
            <w:r w:rsidR="00B32D93" w:rsidRPr="00A42262">
              <w:rPr>
                <w:lang w:val="en-GB"/>
              </w:rPr>
              <w:t xml:space="preserve">in the laboratory </w:t>
            </w:r>
            <w:r w:rsidR="00E52491" w:rsidRPr="00A42262">
              <w:rPr>
                <w:lang w:val="en-GB"/>
              </w:rPr>
              <w:t xml:space="preserve">several compositions using standard solid-state ceramic synthesis and also alternative processing methods, such as </w:t>
            </w:r>
            <w:proofErr w:type="spellStart"/>
            <w:r w:rsidR="00E52491" w:rsidRPr="00A42262">
              <w:rPr>
                <w:lang w:val="en-GB"/>
              </w:rPr>
              <w:t>mechanochemistry</w:t>
            </w:r>
            <w:proofErr w:type="spellEnd"/>
            <w:r w:rsidR="00E52491" w:rsidRPr="00A42262">
              <w:rPr>
                <w:lang w:val="en-GB"/>
              </w:rPr>
              <w:t xml:space="preserve"> (high-energy milling). The processing will be supported by characteriz</w:t>
            </w:r>
            <w:r w:rsidR="004031EB">
              <w:rPr>
                <w:lang w:val="en-GB"/>
              </w:rPr>
              <w:t>ation</w:t>
            </w:r>
            <w:r w:rsidR="00E52491" w:rsidRPr="00A42262">
              <w:rPr>
                <w:lang w:val="en-GB"/>
              </w:rPr>
              <w:t xml:space="preserve"> </w:t>
            </w:r>
            <w:r w:rsidR="004031EB">
              <w:rPr>
                <w:lang w:val="en-GB"/>
              </w:rPr>
              <w:t xml:space="preserve">of </w:t>
            </w:r>
            <w:r w:rsidR="00E52491" w:rsidRPr="00A42262">
              <w:rPr>
                <w:lang w:val="en-GB"/>
              </w:rPr>
              <w:t xml:space="preserve">the </w:t>
            </w:r>
            <w:r w:rsidR="00B32D93" w:rsidRPr="00A42262">
              <w:rPr>
                <w:lang w:val="en-GB"/>
              </w:rPr>
              <w:t xml:space="preserve">ceramic </w:t>
            </w:r>
            <w:r w:rsidR="00E52491" w:rsidRPr="00A42262">
              <w:rPr>
                <w:lang w:val="en-GB"/>
              </w:rPr>
              <w:t>powder</w:t>
            </w:r>
            <w:r w:rsidR="00B32D93" w:rsidRPr="00A42262">
              <w:rPr>
                <w:lang w:val="en-GB"/>
              </w:rPr>
              <w:t>s</w:t>
            </w:r>
            <w:r w:rsidR="00E52491" w:rsidRPr="00A42262">
              <w:rPr>
                <w:lang w:val="en-GB"/>
              </w:rPr>
              <w:t xml:space="preserve"> using </w:t>
            </w:r>
            <w:proofErr w:type="spellStart"/>
            <w:r w:rsidR="00E52491" w:rsidRPr="00A42262">
              <w:rPr>
                <w:lang w:val="en-GB"/>
              </w:rPr>
              <w:t>granulometric</w:t>
            </w:r>
            <w:proofErr w:type="spellEnd"/>
            <w:r w:rsidR="00E52491" w:rsidRPr="00A42262">
              <w:rPr>
                <w:lang w:val="en-GB"/>
              </w:rPr>
              <w:t xml:space="preserve"> an</w:t>
            </w:r>
            <w:r w:rsidR="004031EB">
              <w:rPr>
                <w:lang w:val="en-GB"/>
              </w:rPr>
              <w:t xml:space="preserve">alysis, </w:t>
            </w:r>
            <w:r w:rsidR="00B32D93" w:rsidRPr="00A42262">
              <w:rPr>
                <w:lang w:val="en-GB"/>
              </w:rPr>
              <w:t xml:space="preserve">scanning electron </w:t>
            </w:r>
            <w:proofErr w:type="spellStart"/>
            <w:r w:rsidR="00B32D93" w:rsidRPr="00A42262">
              <w:rPr>
                <w:lang w:val="en-GB"/>
              </w:rPr>
              <w:t>miscroscopy</w:t>
            </w:r>
            <w:proofErr w:type="spellEnd"/>
            <w:r w:rsidR="004031EB">
              <w:rPr>
                <w:lang w:val="en-GB"/>
              </w:rPr>
              <w:t xml:space="preserve"> (SEM) and X-ray diffraction (XRD) analysis to assess powder morphology and phase composition</w:t>
            </w:r>
            <w:r w:rsidR="00B32D93" w:rsidRPr="00A42262">
              <w:rPr>
                <w:lang w:val="en-GB"/>
              </w:rPr>
              <w:t xml:space="preserve">. Sintering of powder compacts will be followed by </w:t>
            </w:r>
            <w:proofErr w:type="spellStart"/>
            <w:r w:rsidR="00B32D93" w:rsidRPr="00A42262">
              <w:rPr>
                <w:lang w:val="en-GB"/>
              </w:rPr>
              <w:t>dilatometric</w:t>
            </w:r>
            <w:proofErr w:type="spellEnd"/>
            <w:r w:rsidR="00B32D93" w:rsidRPr="00A42262">
              <w:rPr>
                <w:lang w:val="en-GB"/>
              </w:rPr>
              <w:t xml:space="preserve"> analysis. We will also undertake a complete structural and </w:t>
            </w:r>
            <w:proofErr w:type="spellStart"/>
            <w:r w:rsidR="00B32D93" w:rsidRPr="00A42262">
              <w:rPr>
                <w:lang w:val="en-GB"/>
              </w:rPr>
              <w:t>microsctructural</w:t>
            </w:r>
            <w:proofErr w:type="spellEnd"/>
            <w:r w:rsidR="00B32D93" w:rsidRPr="00A42262">
              <w:rPr>
                <w:lang w:val="en-GB"/>
              </w:rPr>
              <w:t xml:space="preserve"> analysis of the sintered ceramics using </w:t>
            </w:r>
            <w:r w:rsidR="004031EB">
              <w:rPr>
                <w:lang w:val="en-GB"/>
              </w:rPr>
              <w:t>XRD</w:t>
            </w:r>
            <w:r w:rsidR="00B32D93" w:rsidRPr="00A42262">
              <w:rPr>
                <w:lang w:val="en-GB"/>
              </w:rPr>
              <w:t xml:space="preserve"> and </w:t>
            </w:r>
            <w:r w:rsidR="004031EB">
              <w:rPr>
                <w:lang w:val="en-GB"/>
              </w:rPr>
              <w:t>SEM</w:t>
            </w:r>
            <w:r w:rsidR="00B32D93" w:rsidRPr="00A42262">
              <w:rPr>
                <w:lang w:val="en-GB"/>
              </w:rPr>
              <w:t xml:space="preserve"> analyses. Some of these analys</w:t>
            </w:r>
            <w:r w:rsidR="00C56DDA" w:rsidRPr="00A42262">
              <w:rPr>
                <w:lang w:val="en-GB"/>
              </w:rPr>
              <w:t>e</w:t>
            </w:r>
            <w:r w:rsidR="00B32D93" w:rsidRPr="00A42262">
              <w:rPr>
                <w:lang w:val="en-GB"/>
              </w:rPr>
              <w:t>s will be performed directly by the student</w:t>
            </w:r>
            <w:r w:rsidR="00357397" w:rsidRPr="00A42262">
              <w:rPr>
                <w:lang w:val="en-GB"/>
              </w:rPr>
              <w:t xml:space="preserve">, so he/she can learn </w:t>
            </w:r>
            <w:r w:rsidR="00C56DDA" w:rsidRPr="00A42262">
              <w:rPr>
                <w:lang w:val="en-GB"/>
              </w:rPr>
              <w:t xml:space="preserve">integrally </w:t>
            </w:r>
            <w:r w:rsidR="004031EB">
              <w:rPr>
                <w:lang w:val="en-GB"/>
              </w:rPr>
              <w:t>how to process ceramic</w:t>
            </w:r>
            <w:r w:rsidR="00357397" w:rsidRPr="00A42262">
              <w:rPr>
                <w:lang w:val="en-GB"/>
              </w:rPr>
              <w:t xml:space="preserve"> compositions and how to </w:t>
            </w:r>
            <w:r w:rsidR="00C56DDA" w:rsidRPr="00A42262">
              <w:rPr>
                <w:lang w:val="en-GB"/>
              </w:rPr>
              <w:t xml:space="preserve">analytically </w:t>
            </w:r>
            <w:r w:rsidR="00357397" w:rsidRPr="00A42262">
              <w:rPr>
                <w:lang w:val="en-GB"/>
              </w:rPr>
              <w:t xml:space="preserve">follow the different stages of </w:t>
            </w:r>
            <w:r w:rsidR="00C56DDA" w:rsidRPr="00A42262">
              <w:rPr>
                <w:lang w:val="en-GB"/>
              </w:rPr>
              <w:t xml:space="preserve">the </w:t>
            </w:r>
            <w:r w:rsidR="00357397" w:rsidRPr="00A42262">
              <w:rPr>
                <w:lang w:val="en-GB"/>
              </w:rPr>
              <w:t>processing</w:t>
            </w:r>
            <w:r w:rsidR="00B32D93" w:rsidRPr="00A42262">
              <w:rPr>
                <w:lang w:val="en-GB"/>
              </w:rPr>
              <w:t>.</w:t>
            </w:r>
            <w:r w:rsidR="00C56DDA" w:rsidRPr="00A42262">
              <w:rPr>
                <w:lang w:val="en-GB"/>
              </w:rPr>
              <w:t xml:space="preserve"> </w:t>
            </w:r>
          </w:p>
          <w:p w:rsidR="003D1FE7" w:rsidRPr="00A42262" w:rsidRDefault="003D1FE7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>The obtained ceramic samples will be also characterized functionally by measuring various electrical and electromechanical properties</w:t>
            </w:r>
            <w:r w:rsidR="00EC0844" w:rsidRPr="00A42262">
              <w:rPr>
                <w:lang w:val="en-GB"/>
              </w:rPr>
              <w:t xml:space="preserve">. The student will prepare samples for such characterization, which includes </w:t>
            </w:r>
            <w:r w:rsidRPr="00A42262">
              <w:rPr>
                <w:lang w:val="en-GB"/>
              </w:rPr>
              <w:t>cutting</w:t>
            </w:r>
            <w:r w:rsidR="00C75BC3">
              <w:rPr>
                <w:lang w:val="en-GB"/>
              </w:rPr>
              <w:t xml:space="preserve"> and shaping</w:t>
            </w:r>
            <w:r w:rsidRPr="00A42262">
              <w:rPr>
                <w:lang w:val="en-GB"/>
              </w:rPr>
              <w:t>, polishing and</w:t>
            </w:r>
            <w:r w:rsidR="00EC0844" w:rsidRPr="00A42262">
              <w:rPr>
                <w:lang w:val="en-GB"/>
              </w:rPr>
              <w:t xml:space="preserve"> </w:t>
            </w:r>
            <w:proofErr w:type="spellStart"/>
            <w:r w:rsidR="00EC0844" w:rsidRPr="00A42262">
              <w:rPr>
                <w:lang w:val="en-GB"/>
              </w:rPr>
              <w:t>electroding</w:t>
            </w:r>
            <w:proofErr w:type="spellEnd"/>
            <w:r w:rsidR="00C75BC3">
              <w:rPr>
                <w:lang w:val="en-GB"/>
              </w:rPr>
              <w:t xml:space="preserve"> the samples</w:t>
            </w:r>
            <w:r w:rsidR="00EC0844" w:rsidRPr="00A42262">
              <w:rPr>
                <w:lang w:val="en-GB"/>
              </w:rPr>
              <w:t>, and will track the correlation between the functional properties and the processing</w:t>
            </w:r>
            <w:r w:rsidRPr="00A42262">
              <w:rPr>
                <w:lang w:val="en-GB"/>
              </w:rPr>
              <w:t xml:space="preserve">.   </w:t>
            </w:r>
          </w:p>
          <w:p w:rsidR="00357397" w:rsidRPr="00A42262" w:rsidRDefault="00357397" w:rsidP="00455588">
            <w:pPr>
              <w:spacing w:after="120" w:line="240" w:lineRule="auto"/>
              <w:jc w:val="both"/>
              <w:rPr>
                <w:lang w:val="en-GB"/>
              </w:rPr>
            </w:pPr>
            <w:r w:rsidRPr="00A42262">
              <w:rPr>
                <w:lang w:val="en-GB"/>
              </w:rPr>
              <w:t xml:space="preserve">The study that will be performed </w:t>
            </w:r>
            <w:r w:rsidR="00EC0844" w:rsidRPr="00A42262">
              <w:rPr>
                <w:lang w:val="en-GB"/>
              </w:rPr>
              <w:t>is</w:t>
            </w:r>
            <w:r w:rsidRPr="00A42262">
              <w:rPr>
                <w:lang w:val="en-GB"/>
              </w:rPr>
              <w:t xml:space="preserve"> </w:t>
            </w:r>
            <w:r w:rsidR="00EC0844" w:rsidRPr="00A42262">
              <w:rPr>
                <w:lang w:val="en-GB"/>
              </w:rPr>
              <w:t>part of</w:t>
            </w:r>
            <w:r w:rsidRPr="00A42262">
              <w:rPr>
                <w:lang w:val="en-GB"/>
              </w:rPr>
              <w:t xml:space="preserve"> a national research </w:t>
            </w:r>
            <w:r w:rsidRPr="00A42262">
              <w:rPr>
                <w:lang w:val="en-GB"/>
              </w:rPr>
              <w:lastRenderedPageBreak/>
              <w:t xml:space="preserve">project that is currently running at the Department. </w:t>
            </w:r>
            <w:r w:rsidR="00B32D93" w:rsidRPr="00A42262">
              <w:rPr>
                <w:lang w:val="en-GB"/>
              </w:rPr>
              <w:t xml:space="preserve"> </w:t>
            </w:r>
          </w:p>
          <w:p w:rsidR="00CA35C3" w:rsidRPr="00E76B3C" w:rsidRDefault="00EC0844" w:rsidP="00455588">
            <w:pPr>
              <w:spacing w:after="120" w:line="240" w:lineRule="auto"/>
              <w:jc w:val="both"/>
              <w:rPr>
                <w:rFonts w:cs="Calibri"/>
                <w:lang w:val="en-GB"/>
              </w:rPr>
            </w:pPr>
            <w:r w:rsidRPr="00A42262">
              <w:rPr>
                <w:rFonts w:cs="Calibri"/>
                <w:lang w:val="en-GB"/>
              </w:rPr>
              <w:t>The aim</w:t>
            </w:r>
            <w:r w:rsidR="006D4B23" w:rsidRPr="00A42262">
              <w:rPr>
                <w:rFonts w:cs="Calibri"/>
                <w:lang w:val="en-GB"/>
              </w:rPr>
              <w:t xml:space="preserve"> of the </w:t>
            </w:r>
            <w:r w:rsidR="003D1FE7" w:rsidRPr="00A42262">
              <w:rPr>
                <w:rFonts w:cs="Calibri"/>
                <w:lang w:val="en-GB"/>
              </w:rPr>
              <w:t>student’s visit</w:t>
            </w:r>
            <w:r w:rsidR="006D4B23" w:rsidRPr="00A42262">
              <w:rPr>
                <w:rFonts w:cs="Calibri"/>
                <w:lang w:val="en-GB"/>
              </w:rPr>
              <w:t xml:space="preserve"> </w:t>
            </w:r>
            <w:r w:rsidR="003D1FE7" w:rsidRPr="00A42262">
              <w:rPr>
                <w:rFonts w:cs="Calibri"/>
                <w:lang w:val="en-GB"/>
              </w:rPr>
              <w:t>is that</w:t>
            </w:r>
            <w:r w:rsidR="006D4B23" w:rsidRPr="00A42262">
              <w:rPr>
                <w:rFonts w:cs="Calibri"/>
                <w:lang w:val="en-GB"/>
              </w:rPr>
              <w:t xml:space="preserve"> </w:t>
            </w:r>
            <w:r w:rsidR="003D1FE7" w:rsidRPr="00A42262">
              <w:rPr>
                <w:rFonts w:cs="Calibri"/>
                <w:lang w:val="en-GB"/>
              </w:rPr>
              <w:t>the student learns, understand</w:t>
            </w:r>
            <w:r w:rsidRPr="00A42262">
              <w:rPr>
                <w:rFonts w:cs="Calibri"/>
                <w:lang w:val="en-GB"/>
              </w:rPr>
              <w:t>s</w:t>
            </w:r>
            <w:r w:rsidR="003D1FE7" w:rsidRPr="00A42262">
              <w:rPr>
                <w:rFonts w:cs="Calibri"/>
                <w:lang w:val="en-GB"/>
              </w:rPr>
              <w:t xml:space="preserve"> and strengthen</w:t>
            </w:r>
            <w:r w:rsidRPr="00A42262">
              <w:rPr>
                <w:rFonts w:cs="Calibri"/>
                <w:lang w:val="en-GB"/>
              </w:rPr>
              <w:t>s</w:t>
            </w:r>
            <w:r w:rsidR="003D1FE7" w:rsidRPr="00A42262">
              <w:rPr>
                <w:rFonts w:cs="Calibri"/>
                <w:lang w:val="en-GB"/>
              </w:rPr>
              <w:t xml:space="preserve"> the knowledge on ceramic processing and basic char</w:t>
            </w:r>
            <w:r w:rsidRPr="00A42262">
              <w:rPr>
                <w:rFonts w:cs="Calibri"/>
                <w:lang w:val="en-GB"/>
              </w:rPr>
              <w:t>a</w:t>
            </w:r>
            <w:r w:rsidR="003D1FE7" w:rsidRPr="00A42262">
              <w:rPr>
                <w:rFonts w:cs="Calibri"/>
                <w:lang w:val="en-GB"/>
              </w:rPr>
              <w:t xml:space="preserve">cterization </w:t>
            </w:r>
            <w:r w:rsidRPr="00A42262">
              <w:rPr>
                <w:rFonts w:cs="Calibri"/>
                <w:lang w:val="en-GB"/>
              </w:rPr>
              <w:t>of structural, microstructural and functional properties</w:t>
            </w:r>
            <w:r w:rsidR="005138E8">
              <w:rPr>
                <w:rFonts w:cs="Calibri"/>
                <w:lang w:val="en-GB"/>
              </w:rPr>
              <w:t xml:space="preserve"> of ceramics with complex chemical compositions</w:t>
            </w:r>
            <w:r w:rsidRPr="00A42262">
              <w:rPr>
                <w:rFonts w:cs="Calibri"/>
                <w:lang w:val="en-GB"/>
              </w:rPr>
              <w:t xml:space="preserve">. 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lastRenderedPageBreak/>
              <w:t>Duration</w:t>
            </w:r>
          </w:p>
        </w:tc>
        <w:tc>
          <w:tcPr>
            <w:tcW w:w="5953" w:type="dxa"/>
          </w:tcPr>
          <w:p w:rsidR="008178BF" w:rsidRPr="000C23E9" w:rsidRDefault="000437C0" w:rsidP="007D298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A42262">
              <w:rPr>
                <w:rFonts w:cs="Calibri"/>
                <w:sz w:val="24"/>
                <w:szCs w:val="24"/>
                <w:lang w:val="en-GB"/>
              </w:rPr>
              <w:t>at least</w:t>
            </w:r>
            <w:r w:rsidR="005D295C"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7D298C" w:rsidRPr="00A42262">
              <w:rPr>
                <w:rFonts w:cs="Calibri"/>
                <w:sz w:val="24"/>
                <w:szCs w:val="24"/>
                <w:lang w:val="en-GB"/>
              </w:rPr>
              <w:t>4 moths</w:t>
            </w:r>
            <w:r w:rsidR="00430A50" w:rsidRPr="00A42262">
              <w:rPr>
                <w:rFonts w:cs="Calibri"/>
                <w:sz w:val="24"/>
                <w:szCs w:val="24"/>
                <w:lang w:val="en-GB"/>
              </w:rPr>
              <w:t>;</w:t>
            </w:r>
            <w:r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>first possible start date: 1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1</w:t>
            </w:r>
            <w:r w:rsidR="000C23E9" w:rsidRPr="00A42262">
              <w:rPr>
                <w:rFonts w:cs="Calibri"/>
                <w:sz w:val="24"/>
                <w:szCs w:val="24"/>
                <w:vertAlign w:val="superscript"/>
                <w:lang w:val="en-GB"/>
              </w:rPr>
              <w:t>th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January</w:t>
            </w:r>
            <w:r w:rsidR="000C23E9" w:rsidRPr="00A42262">
              <w:rPr>
                <w:rFonts w:cs="Calibri"/>
                <w:sz w:val="24"/>
                <w:szCs w:val="24"/>
                <w:lang w:val="en-GB"/>
              </w:rPr>
              <w:t xml:space="preserve"> 201</w:t>
            </w:r>
            <w:r w:rsidR="000F389C" w:rsidRPr="00A42262">
              <w:rPr>
                <w:rFonts w:cs="Calibri"/>
                <w:sz w:val="24"/>
                <w:szCs w:val="24"/>
                <w:lang w:val="en-GB"/>
              </w:rPr>
              <w:t>6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Working hours / Weekly hours</w:t>
            </w:r>
          </w:p>
        </w:tc>
        <w:tc>
          <w:tcPr>
            <w:tcW w:w="5953" w:type="dxa"/>
          </w:tcPr>
          <w:p w:rsidR="005D295C" w:rsidRPr="00B96EE7" w:rsidRDefault="00D57044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8 hours per 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>day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(that is, 40 hours per </w:t>
            </w:r>
            <w:r w:rsidR="005D295C" w:rsidRPr="00B96EE7">
              <w:rPr>
                <w:rFonts w:cs="Calibri"/>
                <w:sz w:val="24"/>
                <w:szCs w:val="24"/>
                <w:lang w:val="en-GB"/>
              </w:rPr>
              <w:t>week</w:t>
            </w:r>
            <w:r>
              <w:rPr>
                <w:rFonts w:cs="Calibri"/>
                <w:sz w:val="24"/>
                <w:szCs w:val="24"/>
                <w:lang w:val="en-GB"/>
              </w:rPr>
              <w:t>)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City</w:t>
            </w:r>
          </w:p>
        </w:tc>
        <w:tc>
          <w:tcPr>
            <w:tcW w:w="5953" w:type="dxa"/>
          </w:tcPr>
          <w:p w:rsidR="008178BF" w:rsidRPr="00B96EE7" w:rsidRDefault="005D295C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Ljubljana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Help with finding Accommodation</w:t>
            </w:r>
          </w:p>
        </w:tc>
        <w:tc>
          <w:tcPr>
            <w:tcW w:w="5953" w:type="dxa"/>
          </w:tcPr>
          <w:p w:rsidR="008178BF" w:rsidRPr="00B96EE7" w:rsidRDefault="000C23E9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yes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Financial Contribution</w:t>
            </w:r>
          </w:p>
        </w:tc>
        <w:tc>
          <w:tcPr>
            <w:tcW w:w="5953" w:type="dxa"/>
          </w:tcPr>
          <w:p w:rsidR="008178BF" w:rsidRPr="00B96EE7" w:rsidRDefault="00B96EE7" w:rsidP="00341CE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B96EE7">
              <w:rPr>
                <w:rFonts w:cs="Calibri"/>
                <w:sz w:val="24"/>
                <w:szCs w:val="24"/>
                <w:lang w:val="en-GB"/>
              </w:rPr>
              <w:t>no</w:t>
            </w:r>
          </w:p>
        </w:tc>
      </w:tr>
      <w:tr w:rsidR="000046FE" w:rsidRPr="000046FE" w:rsidTr="00926C76">
        <w:tc>
          <w:tcPr>
            <w:tcW w:w="3119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5953" w:type="dxa"/>
          </w:tcPr>
          <w:p w:rsidR="008178BF" w:rsidRPr="00795AE3" w:rsidRDefault="00795AE3" w:rsidP="00341CEC">
            <w:pPr>
              <w:spacing w:after="120" w:line="240" w:lineRule="auto"/>
              <w:rPr>
                <w:rFonts w:cs="Calibri"/>
                <w:color w:val="1F497D" w:themeColor="text2"/>
                <w:sz w:val="24"/>
                <w:szCs w:val="24"/>
                <w:lang w:val="en-GB"/>
              </w:rPr>
            </w:pPr>
            <w:r w:rsidRPr="00795AE3">
              <w:rPr>
                <w:rFonts w:cs="Calibri"/>
                <w:sz w:val="24"/>
                <w:szCs w:val="24"/>
                <w:lang w:val="en-GB"/>
              </w:rPr>
              <w:t xml:space="preserve">We expect the student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to be motivated and open for gaining new knowledge in the field of </w:t>
            </w:r>
            <w:r w:rsidR="00583166">
              <w:rPr>
                <w:rFonts w:cs="Calibri"/>
                <w:sz w:val="24"/>
                <w:szCs w:val="24"/>
                <w:lang w:val="en-GB"/>
              </w:rPr>
              <w:t xml:space="preserve">ferroelectric and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piezoelectric ceramics. </w:t>
            </w:r>
            <w:r w:rsidR="00DE7008">
              <w:rPr>
                <w:rFonts w:cs="Calibri"/>
                <w:sz w:val="24"/>
                <w:szCs w:val="24"/>
                <w:lang w:val="en-GB"/>
              </w:rPr>
              <w:t xml:space="preserve">JSI will provide all the facilities to run the work and to transfer knowledge.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02"/>
        <w:gridCol w:w="1839"/>
        <w:gridCol w:w="1817"/>
        <w:gridCol w:w="1851"/>
      </w:tblGrid>
      <w:tr w:rsidR="000046FE" w:rsidRPr="000046FE" w:rsidTr="00926C76">
        <w:tc>
          <w:tcPr>
            <w:tcW w:w="9180" w:type="dxa"/>
            <w:gridSpan w:val="5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b/>
                <w:color w:val="1F497D" w:themeColor="text2"/>
                <w:sz w:val="24"/>
                <w:szCs w:val="24"/>
                <w:lang w:val="en-GB"/>
              </w:rPr>
              <w:t>LANGUAGE REQUIREMENTS</w:t>
            </w:r>
            <w:r w:rsidRPr="000046FE">
              <w:rPr>
                <w:rStyle w:val="FootnoteReference"/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footnoteReference w:id="1"/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1802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Listening</w:t>
            </w:r>
          </w:p>
        </w:tc>
        <w:tc>
          <w:tcPr>
            <w:tcW w:w="1839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Reading</w:t>
            </w:r>
          </w:p>
        </w:tc>
        <w:tc>
          <w:tcPr>
            <w:tcW w:w="1817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Writing</w:t>
            </w:r>
          </w:p>
        </w:tc>
        <w:tc>
          <w:tcPr>
            <w:tcW w:w="1851" w:type="dxa"/>
          </w:tcPr>
          <w:p w:rsidR="008178BF" w:rsidRPr="008B07D6" w:rsidRDefault="008178BF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8B07D6">
              <w:rPr>
                <w:rFonts w:asciiTheme="minorHAnsi" w:hAnsiTheme="minorHAnsi" w:cs="Calibri"/>
                <w:sz w:val="24"/>
                <w:szCs w:val="24"/>
                <w:lang w:val="en-GB"/>
              </w:rPr>
              <w:t>Speaking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802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39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17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1851" w:type="dxa"/>
          </w:tcPr>
          <w:p w:rsidR="008178BF" w:rsidRPr="00380C25" w:rsidRDefault="006D6D6C" w:rsidP="003C323F">
            <w:pPr>
              <w:spacing w:after="120" w:line="240" w:lineRule="auto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380C25">
              <w:rPr>
                <w:rFonts w:asciiTheme="minorHAnsi" w:hAnsiTheme="minorHAnsi" w:cs="Calibri"/>
                <w:sz w:val="24"/>
                <w:szCs w:val="24"/>
                <w:lang w:val="en-GB"/>
              </w:rPr>
              <w:t>2</w:t>
            </w: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German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Italian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  <w:tr w:rsidR="000046FE" w:rsidRPr="000046FE" w:rsidTr="008C54AF">
        <w:tc>
          <w:tcPr>
            <w:tcW w:w="187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  <w:t>Spanish</w:t>
            </w:r>
          </w:p>
        </w:tc>
        <w:tc>
          <w:tcPr>
            <w:tcW w:w="1802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39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17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  <w:tc>
          <w:tcPr>
            <w:tcW w:w="1851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asciiTheme="minorHAnsi" w:hAnsiTheme="minorHAnsi" w:cs="Calibri"/>
                <w:color w:val="1F497D" w:themeColor="text2"/>
                <w:sz w:val="24"/>
                <w:szCs w:val="24"/>
                <w:lang w:val="en-GB"/>
              </w:rPr>
            </w:pPr>
          </w:p>
        </w:tc>
      </w:tr>
    </w:tbl>
    <w:p w:rsidR="008178BF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5AF7" w:rsidRDefault="00815AF7" w:rsidP="003C323F">
      <w:pPr>
        <w:spacing w:after="120" w:line="240" w:lineRule="auto"/>
        <w:rPr>
          <w:rFonts w:cs="Calibri"/>
          <w:lang w:val="en-GB"/>
        </w:rPr>
      </w:pPr>
    </w:p>
    <w:p w:rsidR="00815AF7" w:rsidRPr="00F365B7" w:rsidRDefault="00815AF7" w:rsidP="003C323F">
      <w:pPr>
        <w:spacing w:after="120" w:line="240" w:lineRule="auto"/>
        <w:rPr>
          <w:rFonts w:cs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0046FE" w:rsidRPr="000046FE" w:rsidTr="00926C76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ICT REQUIREMENTS</w:t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0046FE" w:rsidRDefault="008178BF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requirement</w:t>
            </w:r>
          </w:p>
        </w:tc>
        <w:tc>
          <w:tcPr>
            <w:tcW w:w="4677" w:type="dxa"/>
          </w:tcPr>
          <w:p w:rsidR="008178BF" w:rsidRPr="000046FE" w:rsidRDefault="008178BF" w:rsidP="00F365B7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Expertise level</w:t>
            </w:r>
            <w:r w:rsidRPr="000046FE">
              <w:rPr>
                <w:rStyle w:val="FootnoteReference"/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footnoteReference w:id="2"/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F84629" w:rsidP="007502D5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lastRenderedPageBreak/>
              <w:t>Undergraduate s</w:t>
            </w:r>
            <w:r w:rsidR="0064457A" w:rsidRPr="00FD170E">
              <w:rPr>
                <w:rFonts w:cs="Calibri"/>
                <w:sz w:val="24"/>
                <w:szCs w:val="24"/>
                <w:lang w:val="en-GB"/>
              </w:rPr>
              <w:t>tudent</w:t>
            </w:r>
            <w:r w:rsidR="00CB01C8"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E474DB">
              <w:rPr>
                <w:rFonts w:cs="Calibri"/>
                <w:sz w:val="24"/>
                <w:szCs w:val="24"/>
                <w:lang w:val="en-GB"/>
              </w:rPr>
              <w:t xml:space="preserve">(preferably at the end of the study) </w:t>
            </w:r>
            <w:r w:rsidR="0064457A" w:rsidRPr="00FD170E">
              <w:rPr>
                <w:rFonts w:cs="Calibri"/>
                <w:sz w:val="24"/>
                <w:szCs w:val="24"/>
                <w:lang w:val="en-GB"/>
              </w:rPr>
              <w:t>or</w:t>
            </w:r>
            <w:r w:rsidR="00CB01C8" w:rsidRPr="00FD170E">
              <w:rPr>
                <w:rFonts w:cs="Calibri"/>
                <w:sz w:val="24"/>
                <w:szCs w:val="24"/>
                <w:lang w:val="en-GB"/>
              </w:rPr>
              <w:t xml:space="preserve"> m</w:t>
            </w:r>
            <w:r w:rsidR="006D6D6C" w:rsidRPr="00FD170E">
              <w:rPr>
                <w:rFonts w:cs="Calibri"/>
                <w:sz w:val="24"/>
                <w:szCs w:val="24"/>
                <w:lang w:val="en-GB"/>
              </w:rPr>
              <w:t>aster student</w:t>
            </w:r>
            <w:r w:rsidR="000E1DC9"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7502D5" w:rsidRPr="00FD170E">
              <w:rPr>
                <w:rFonts w:cs="Calibri"/>
                <w:sz w:val="24"/>
                <w:szCs w:val="24"/>
                <w:lang w:val="en-GB"/>
              </w:rPr>
              <w:t>of chemistry</w:t>
            </w:r>
            <w:r w:rsidR="005608BB">
              <w:rPr>
                <w:rFonts w:cs="Calibri"/>
                <w:sz w:val="24"/>
                <w:szCs w:val="24"/>
                <w:lang w:val="en-GB"/>
              </w:rPr>
              <w:t>, chemical engineering and technology</w:t>
            </w:r>
            <w:bookmarkStart w:id="0" w:name="_GoBack"/>
            <w:bookmarkEnd w:id="0"/>
            <w:r w:rsidR="007502D5" w:rsidRPr="00FD170E">
              <w:rPr>
                <w:rFonts w:cs="Calibri"/>
                <w:sz w:val="24"/>
                <w:szCs w:val="24"/>
                <w:lang w:val="en-GB"/>
              </w:rPr>
              <w:t xml:space="preserve"> or </w:t>
            </w:r>
            <w:r w:rsidR="00E474DB">
              <w:rPr>
                <w:rFonts w:cs="Calibri"/>
                <w:sz w:val="24"/>
                <w:szCs w:val="24"/>
                <w:lang w:val="en-GB"/>
              </w:rPr>
              <w:t xml:space="preserve">fields related to </w:t>
            </w:r>
            <w:r w:rsidR="007502D5" w:rsidRPr="00FD170E">
              <w:rPr>
                <w:rFonts w:cs="Calibri"/>
                <w:sz w:val="24"/>
                <w:szCs w:val="24"/>
                <w:lang w:val="en-GB"/>
              </w:rPr>
              <w:t>material science</w:t>
            </w:r>
          </w:p>
        </w:tc>
        <w:tc>
          <w:tcPr>
            <w:tcW w:w="4677" w:type="dxa"/>
          </w:tcPr>
          <w:p w:rsidR="008178BF" w:rsidRPr="00FD170E" w:rsidRDefault="00FD170E" w:rsidP="003C323F">
            <w:pPr>
              <w:spacing w:after="120" w:line="240" w:lineRule="auto"/>
              <w:rPr>
                <w:rFonts w:cs="Calibri"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F8445F" w:rsidP="006D6D6C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Experience</w:t>
            </w:r>
            <w:r w:rsidR="00E4599A">
              <w:rPr>
                <w:rFonts w:cs="Calibri"/>
                <w:sz w:val="24"/>
                <w:szCs w:val="24"/>
                <w:lang w:val="en-GB"/>
              </w:rPr>
              <w:t>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in chemical laboratory (mandatory)</w:t>
            </w:r>
          </w:p>
        </w:tc>
        <w:tc>
          <w:tcPr>
            <w:tcW w:w="4677" w:type="dxa"/>
          </w:tcPr>
          <w:p w:rsidR="008178BF" w:rsidRPr="000046FE" w:rsidRDefault="00FD170E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  <w:tr w:rsidR="00F8445F" w:rsidRPr="000046FE" w:rsidTr="00F365B7">
        <w:tc>
          <w:tcPr>
            <w:tcW w:w="4395" w:type="dxa"/>
          </w:tcPr>
          <w:p w:rsidR="00F8445F" w:rsidRPr="00FD170E" w:rsidRDefault="00F8445F" w:rsidP="003F202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Student from EU countries</w:t>
            </w:r>
          </w:p>
        </w:tc>
        <w:tc>
          <w:tcPr>
            <w:tcW w:w="4677" w:type="dxa"/>
          </w:tcPr>
          <w:p w:rsidR="00F8445F" w:rsidRPr="00FD170E" w:rsidRDefault="00F8445F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0046FE" w:rsidRPr="000046FE" w:rsidTr="00F365B7">
        <w:tc>
          <w:tcPr>
            <w:tcW w:w="4395" w:type="dxa"/>
          </w:tcPr>
          <w:p w:rsidR="008178BF" w:rsidRPr="00FD170E" w:rsidRDefault="005A04A7" w:rsidP="003F202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Duration </w:t>
            </w:r>
            <w:r w:rsidR="003F202F" w:rsidRPr="00FD170E">
              <w:rPr>
                <w:rFonts w:cs="Calibri"/>
                <w:sz w:val="24"/>
                <w:szCs w:val="24"/>
                <w:lang w:val="en-GB"/>
              </w:rPr>
              <w:t>of</w:t>
            </w: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FD170E">
              <w:rPr>
                <w:rFonts w:cs="Calibri"/>
                <w:sz w:val="24"/>
                <w:szCs w:val="24"/>
                <w:lang w:val="en-GB"/>
              </w:rPr>
              <w:t xml:space="preserve">the visit </w:t>
            </w:r>
            <w:r w:rsidRPr="00FD170E">
              <w:rPr>
                <w:rFonts w:cs="Calibri"/>
                <w:sz w:val="24"/>
                <w:szCs w:val="24"/>
                <w:lang w:val="en-GB"/>
              </w:rPr>
              <w:t xml:space="preserve">at least </w:t>
            </w:r>
            <w:r w:rsidR="00970F78" w:rsidRPr="00FD170E">
              <w:rPr>
                <w:rFonts w:cs="Calibri"/>
                <w:sz w:val="24"/>
                <w:szCs w:val="24"/>
                <w:lang w:val="en-GB"/>
              </w:rPr>
              <w:t>4</w:t>
            </w:r>
            <w:r w:rsidR="008F41D3" w:rsidRPr="00FD170E">
              <w:rPr>
                <w:rFonts w:cs="Calibri"/>
                <w:sz w:val="24"/>
                <w:szCs w:val="24"/>
                <w:lang w:val="en-GB"/>
              </w:rPr>
              <w:t xml:space="preserve"> month</w:t>
            </w:r>
            <w:r w:rsidR="00970F78" w:rsidRPr="00FD170E">
              <w:rPr>
                <w:rFonts w:cs="Calibri"/>
                <w:sz w:val="24"/>
                <w:szCs w:val="24"/>
                <w:lang w:val="en-GB"/>
              </w:rPr>
              <w:t>s</w:t>
            </w:r>
            <w:r w:rsidR="008F41D3" w:rsidRPr="00FD170E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  <w:tc>
          <w:tcPr>
            <w:tcW w:w="4677" w:type="dxa"/>
          </w:tcPr>
          <w:p w:rsidR="008178BF" w:rsidRPr="000046FE" w:rsidRDefault="00FD170E" w:rsidP="003C323F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FD170E">
              <w:rPr>
                <w:rFonts w:cs="Calibri"/>
                <w:sz w:val="24"/>
                <w:szCs w:val="24"/>
                <w:lang w:val="en-GB"/>
              </w:rPr>
              <w:t>/</w:t>
            </w:r>
          </w:p>
        </w:tc>
      </w:tr>
    </w:tbl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p w:rsidR="008178BF" w:rsidRPr="00F365B7" w:rsidRDefault="008178BF" w:rsidP="003C323F">
      <w:pPr>
        <w:spacing w:after="120" w:line="240" w:lineRule="auto"/>
        <w:rPr>
          <w:rFonts w:cs="Calibri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0046FE" w:rsidRPr="000046FE" w:rsidTr="000046FE">
        <w:tc>
          <w:tcPr>
            <w:tcW w:w="9072" w:type="dxa"/>
            <w:gridSpan w:val="2"/>
            <w:shd w:val="clear" w:color="auto" w:fill="BFBFBF" w:themeFill="background1" w:themeFillShade="BF"/>
          </w:tcPr>
          <w:p w:rsidR="008178BF" w:rsidRPr="000046FE" w:rsidRDefault="008178BF" w:rsidP="00926C76">
            <w:pPr>
              <w:spacing w:after="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 xml:space="preserve">OTHER REQIUREMENTS </w:t>
            </w:r>
          </w:p>
        </w:tc>
      </w:tr>
      <w:tr w:rsidR="000046FE" w:rsidRPr="000046FE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Driver’s license</w:t>
            </w:r>
          </w:p>
        </w:tc>
        <w:tc>
          <w:tcPr>
            <w:tcW w:w="7512" w:type="dxa"/>
          </w:tcPr>
          <w:p w:rsidR="008178BF" w:rsidRPr="008B07D6" w:rsidRDefault="00893F98" w:rsidP="003C323F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8B07D6">
              <w:rPr>
                <w:rFonts w:cs="Calibri"/>
                <w:sz w:val="24"/>
                <w:szCs w:val="24"/>
                <w:lang w:val="en-GB"/>
              </w:rPr>
              <w:t>Not needed</w:t>
            </w:r>
          </w:p>
        </w:tc>
      </w:tr>
      <w:tr w:rsidR="000046FE" w:rsidRPr="00380C25" w:rsidTr="000046FE">
        <w:tc>
          <w:tcPr>
            <w:tcW w:w="1560" w:type="dxa"/>
          </w:tcPr>
          <w:p w:rsidR="008178BF" w:rsidRPr="000046FE" w:rsidRDefault="008178BF" w:rsidP="00341CEC">
            <w:pPr>
              <w:spacing w:after="120" w:line="240" w:lineRule="auto"/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</w:pPr>
            <w:r w:rsidRPr="000046FE">
              <w:rPr>
                <w:rFonts w:cs="Calibri"/>
                <w:b/>
                <w:color w:val="1F497D" w:themeColor="text2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7512" w:type="dxa"/>
          </w:tcPr>
          <w:p w:rsidR="00C55314" w:rsidRPr="001D6742" w:rsidRDefault="00702A21" w:rsidP="00DD729A">
            <w:pPr>
              <w:spacing w:after="120" w:line="240" w:lineRule="auto"/>
              <w:rPr>
                <w:rFonts w:cs="Calibri"/>
                <w:sz w:val="24"/>
                <w:szCs w:val="24"/>
                <w:lang w:val="en-GB"/>
              </w:rPr>
            </w:pPr>
            <w:r w:rsidRPr="00E474DB">
              <w:rPr>
                <w:rFonts w:cs="Calibri"/>
                <w:sz w:val="24"/>
                <w:szCs w:val="24"/>
                <w:lang w:val="en-GB"/>
              </w:rPr>
              <w:t xml:space="preserve">The applicant needs to be interested in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processing and </w:t>
            </w:r>
            <w:r w:rsidRPr="00E474DB">
              <w:rPr>
                <w:rFonts w:cs="Calibri"/>
                <w:sz w:val="24"/>
                <w:szCs w:val="24"/>
                <w:lang w:val="en-GB"/>
              </w:rPr>
              <w:t xml:space="preserve">characterization of new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 xml:space="preserve">ceramic 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>materials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and motivated to work on </w:t>
            </w:r>
            <w:r w:rsidR="00C55314">
              <w:rPr>
                <w:rFonts w:cs="Calibri"/>
                <w:sz w:val="24"/>
                <w:szCs w:val="24"/>
                <w:lang w:val="en-GB"/>
              </w:rPr>
              <w:t>a high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 scientific </w:t>
            </w:r>
            <w:r w:rsidR="00C55314">
              <w:rPr>
                <w:rFonts w:cs="Calibri"/>
                <w:sz w:val="24"/>
                <w:szCs w:val="24"/>
                <w:lang w:val="en-GB"/>
              </w:rPr>
              <w:t>level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 xml:space="preserve"> in the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field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 xml:space="preserve"> of piezoelectric and ferroelectric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 xml:space="preserve">ceramic </w:t>
            </w:r>
            <w:r w:rsidR="00182AF6" w:rsidRPr="00E474DB">
              <w:rPr>
                <w:rFonts w:cs="Calibri"/>
                <w:sz w:val="24"/>
                <w:szCs w:val="24"/>
                <w:lang w:val="en-GB"/>
              </w:rPr>
              <w:t>materials.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Experiences in a chemical laboratory are </w:t>
            </w:r>
            <w:r w:rsidR="00F8445F">
              <w:rPr>
                <w:rFonts w:cs="Calibri"/>
                <w:sz w:val="24"/>
                <w:szCs w:val="24"/>
                <w:lang w:val="en-GB"/>
              </w:rPr>
              <w:t>mandatory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 xml:space="preserve"> (at least on the level of undergraduate </w:t>
            </w:r>
            <w:r w:rsidR="0020251C">
              <w:rPr>
                <w:rFonts w:cs="Calibri"/>
                <w:sz w:val="24"/>
                <w:szCs w:val="24"/>
                <w:lang w:val="en-GB"/>
              </w:rPr>
              <w:t>chemical practices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).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3F202F" w:rsidRPr="00E474DB">
              <w:rPr>
                <w:rFonts w:cs="Calibri"/>
                <w:sz w:val="24"/>
                <w:szCs w:val="24"/>
                <w:lang w:val="en-GB"/>
              </w:rPr>
              <w:t>A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 xml:space="preserve">ll the training will </w:t>
            </w:r>
            <w:r w:rsidR="00270FBF" w:rsidRPr="00E474DB">
              <w:rPr>
                <w:rFonts w:cs="Calibri"/>
                <w:sz w:val="24"/>
                <w:szCs w:val="24"/>
                <w:lang w:val="en-GB"/>
              </w:rPr>
              <w:t>take place at the host institute</w:t>
            </w:r>
            <w:r w:rsidR="00FE4737" w:rsidRPr="00E474DB">
              <w:rPr>
                <w:rFonts w:cs="Calibri"/>
                <w:sz w:val="24"/>
                <w:szCs w:val="24"/>
                <w:lang w:val="en-GB"/>
              </w:rPr>
              <w:t>.</w:t>
            </w:r>
            <w:r w:rsidR="00CB01C8" w:rsidRPr="00E474DB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8178BF" w:rsidRPr="00F365B7" w:rsidRDefault="008178BF" w:rsidP="0077403A">
      <w:pPr>
        <w:jc w:val="both"/>
        <w:rPr>
          <w:lang w:val="en-GB"/>
        </w:rPr>
      </w:pPr>
    </w:p>
    <w:sectPr w:rsidR="008178BF" w:rsidRPr="00F365B7" w:rsidSect="00817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05" w:rsidRDefault="00DF6D05" w:rsidP="00D32330">
      <w:pPr>
        <w:pStyle w:val="Footer"/>
      </w:pPr>
      <w:r>
        <w:separator/>
      </w:r>
    </w:p>
  </w:endnote>
  <w:endnote w:type="continuationSeparator" w:id="0">
    <w:p w:rsidR="00DF6D05" w:rsidRDefault="00DF6D05" w:rsidP="00D3233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Footer"/>
      <w:jc w:val="center"/>
    </w:pPr>
    <w:r>
      <w:t xml:space="preserve">Stran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608BB">
      <w:rPr>
        <w:b/>
        <w:noProof/>
      </w:rPr>
      <w:t>4</w:t>
    </w:r>
    <w:r>
      <w:rPr>
        <w:b/>
      </w:rPr>
      <w:fldChar w:fldCharType="end"/>
    </w:r>
    <w:r>
      <w:t xml:space="preserve"> od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5608BB">
      <w:rPr>
        <w:b/>
        <w:noProof/>
      </w:rPr>
      <w:t>4</w:t>
    </w:r>
    <w:r>
      <w:rPr>
        <w:b/>
      </w:rPr>
      <w:fldChar w:fldCharType="end"/>
    </w:r>
  </w:p>
  <w:p w:rsidR="00F365B7" w:rsidRDefault="00F365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962"/>
      <w:gridCol w:w="3071"/>
      <w:gridCol w:w="3071"/>
    </w:tblGrid>
    <w:tr w:rsidR="00F365B7" w:rsidTr="00D32330">
      <w:tc>
        <w:tcPr>
          <w:tcW w:w="2962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>
          <w:pPr>
            <w:pStyle w:val="Footer"/>
          </w:pPr>
        </w:p>
      </w:tc>
      <w:tc>
        <w:tcPr>
          <w:tcW w:w="3071" w:type="dxa"/>
        </w:tcPr>
        <w:p w:rsidR="00F365B7" w:rsidRPr="00D32330" w:rsidRDefault="00F365B7" w:rsidP="00E840FB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158EF60" wp14:editId="6BE407EB">
                <wp:extent cx="904875" cy="657225"/>
                <wp:effectExtent l="0" t="0" r="9525" b="952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34" cy="657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65B7" w:rsidRDefault="00F36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05" w:rsidRDefault="00DF6D05" w:rsidP="00D32330">
      <w:pPr>
        <w:pStyle w:val="Footer"/>
      </w:pPr>
      <w:r>
        <w:separator/>
      </w:r>
    </w:p>
  </w:footnote>
  <w:footnote w:type="continuationSeparator" w:id="0">
    <w:p w:rsidR="00DF6D05" w:rsidRDefault="00DF6D05" w:rsidP="00D32330">
      <w:pPr>
        <w:pStyle w:val="Footer"/>
      </w:pPr>
      <w:r>
        <w:continuationSeparator/>
      </w:r>
    </w:p>
  </w:footnote>
  <w:footnote w:id="1"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rStyle w:val="FootnoteReference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Required language skills are rated from 1 to 3: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1 - basic level</w:t>
      </w:r>
    </w:p>
    <w:p w:rsidR="008178BF" w:rsidRPr="000046FE" w:rsidRDefault="008178BF" w:rsidP="00926C76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    2 - intermediate level</w:t>
      </w:r>
    </w:p>
    <w:p w:rsidR="008178BF" w:rsidRDefault="008178BF" w:rsidP="00926C76">
      <w:pPr>
        <w:pStyle w:val="FootnoteText"/>
      </w:pPr>
      <w:r w:rsidRPr="000046FE">
        <w:rPr>
          <w:color w:val="1F497D" w:themeColor="text2"/>
          <w:lang w:val="en-GB"/>
        </w:rPr>
        <w:t xml:space="preserve">    3 - proficient level</w:t>
      </w:r>
    </w:p>
  </w:footnote>
  <w:footnote w:id="2"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rStyle w:val="FootnoteReference"/>
          <w:color w:val="1F497D" w:themeColor="text2"/>
          <w:lang w:val="en-GB"/>
        </w:rPr>
        <w:footnoteRef/>
      </w:r>
      <w:r w:rsidRPr="000046FE">
        <w:rPr>
          <w:color w:val="1F497D" w:themeColor="text2"/>
          <w:lang w:val="en-GB"/>
        </w:rPr>
        <w:t xml:space="preserve"> ICT skills are rated with 3 levels of expertise:</w:t>
      </w:r>
    </w:p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Basic level </w:t>
      </w:r>
      <w:r w:rsidRPr="000046FE">
        <w:rPr>
          <w:color w:val="1F497D" w:themeColor="text2"/>
          <w:lang w:val="en-GB"/>
        </w:rPr>
        <w:tab/>
      </w:r>
    </w:p>
    <w:p w:rsidR="008178BF" w:rsidRPr="000046FE" w:rsidRDefault="008178BF" w:rsidP="00F365B7">
      <w:pPr>
        <w:pStyle w:val="FootnoteText"/>
        <w:rPr>
          <w:color w:val="1F497D" w:themeColor="text2"/>
          <w:lang w:val="en-GB"/>
        </w:rPr>
      </w:pPr>
      <w:r w:rsidRPr="000046FE">
        <w:rPr>
          <w:color w:val="1F497D" w:themeColor="text2"/>
          <w:lang w:val="en-GB"/>
        </w:rPr>
        <w:t xml:space="preserve">- Intermediate level </w:t>
      </w:r>
      <w:r w:rsidRPr="000046FE">
        <w:rPr>
          <w:color w:val="1F497D" w:themeColor="text2"/>
          <w:lang w:val="en-GB"/>
        </w:rPr>
        <w:tab/>
      </w:r>
    </w:p>
    <w:p w:rsidR="008178BF" w:rsidRPr="00F365B7" w:rsidRDefault="008178BF" w:rsidP="00F365B7">
      <w:pPr>
        <w:pStyle w:val="FootnoteText"/>
        <w:rPr>
          <w:lang w:val="en-GB"/>
        </w:rPr>
      </w:pPr>
      <w:r w:rsidRPr="000046FE">
        <w:rPr>
          <w:color w:val="1F497D" w:themeColor="text2"/>
          <w:lang w:val="en-GB"/>
        </w:rPr>
        <w:t>- Proficient level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5B7" w:rsidRDefault="00F365B7" w:rsidP="00D3233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align>bottom</wp:align>
          </wp:positionV>
          <wp:extent cx="1076325" cy="14763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3F"/>
    <w:rsid w:val="000046FE"/>
    <w:rsid w:val="00030ED5"/>
    <w:rsid w:val="000437C0"/>
    <w:rsid w:val="000B41E3"/>
    <w:rsid w:val="000C23E9"/>
    <w:rsid w:val="000E0469"/>
    <w:rsid w:val="000E1DC9"/>
    <w:rsid w:val="000F389C"/>
    <w:rsid w:val="00106B6C"/>
    <w:rsid w:val="00107A50"/>
    <w:rsid w:val="001244DA"/>
    <w:rsid w:val="001260F0"/>
    <w:rsid w:val="00134FB4"/>
    <w:rsid w:val="00182AF6"/>
    <w:rsid w:val="001D6742"/>
    <w:rsid w:val="001D7D8F"/>
    <w:rsid w:val="0020251C"/>
    <w:rsid w:val="002248C7"/>
    <w:rsid w:val="00234C5B"/>
    <w:rsid w:val="0024183C"/>
    <w:rsid w:val="002421DE"/>
    <w:rsid w:val="002514E4"/>
    <w:rsid w:val="00256ED7"/>
    <w:rsid w:val="00270FBF"/>
    <w:rsid w:val="00284F29"/>
    <w:rsid w:val="002E5ED7"/>
    <w:rsid w:val="00301A3D"/>
    <w:rsid w:val="00312D09"/>
    <w:rsid w:val="00341CEC"/>
    <w:rsid w:val="00357397"/>
    <w:rsid w:val="0035788F"/>
    <w:rsid w:val="00363CDF"/>
    <w:rsid w:val="00371248"/>
    <w:rsid w:val="00377A65"/>
    <w:rsid w:val="00380C25"/>
    <w:rsid w:val="00394377"/>
    <w:rsid w:val="003A5E44"/>
    <w:rsid w:val="003B148B"/>
    <w:rsid w:val="003C2D78"/>
    <w:rsid w:val="003C323F"/>
    <w:rsid w:val="003D1FE7"/>
    <w:rsid w:val="003D263E"/>
    <w:rsid w:val="003F202F"/>
    <w:rsid w:val="003F562D"/>
    <w:rsid w:val="004031EB"/>
    <w:rsid w:val="00430A50"/>
    <w:rsid w:val="00435C38"/>
    <w:rsid w:val="00455588"/>
    <w:rsid w:val="00455FED"/>
    <w:rsid w:val="004716B5"/>
    <w:rsid w:val="00471BBE"/>
    <w:rsid w:val="00474DBA"/>
    <w:rsid w:val="0048798F"/>
    <w:rsid w:val="004A452F"/>
    <w:rsid w:val="004D25F7"/>
    <w:rsid w:val="004E5BBE"/>
    <w:rsid w:val="005138E8"/>
    <w:rsid w:val="00514DE6"/>
    <w:rsid w:val="00525665"/>
    <w:rsid w:val="005404EA"/>
    <w:rsid w:val="005608BB"/>
    <w:rsid w:val="00565496"/>
    <w:rsid w:val="00573A71"/>
    <w:rsid w:val="00583166"/>
    <w:rsid w:val="005A04A7"/>
    <w:rsid w:val="005C51FF"/>
    <w:rsid w:val="005D295C"/>
    <w:rsid w:val="005E5A2B"/>
    <w:rsid w:val="005F066B"/>
    <w:rsid w:val="005F2E50"/>
    <w:rsid w:val="005F516E"/>
    <w:rsid w:val="0064457A"/>
    <w:rsid w:val="006D4B23"/>
    <w:rsid w:val="006D6D6C"/>
    <w:rsid w:val="006E40B9"/>
    <w:rsid w:val="00700182"/>
    <w:rsid w:val="00702A21"/>
    <w:rsid w:val="00746E63"/>
    <w:rsid w:val="007502D5"/>
    <w:rsid w:val="0075154E"/>
    <w:rsid w:val="0077403A"/>
    <w:rsid w:val="00780382"/>
    <w:rsid w:val="00795AE3"/>
    <w:rsid w:val="007D298C"/>
    <w:rsid w:val="00815AF7"/>
    <w:rsid w:val="008178BF"/>
    <w:rsid w:val="00846950"/>
    <w:rsid w:val="00870877"/>
    <w:rsid w:val="00873EB0"/>
    <w:rsid w:val="0087615D"/>
    <w:rsid w:val="00893F98"/>
    <w:rsid w:val="008B07D6"/>
    <w:rsid w:val="008C54AF"/>
    <w:rsid w:val="008F41D3"/>
    <w:rsid w:val="00926C76"/>
    <w:rsid w:val="00943C15"/>
    <w:rsid w:val="00970F78"/>
    <w:rsid w:val="009B22E4"/>
    <w:rsid w:val="009B2CEB"/>
    <w:rsid w:val="009C1635"/>
    <w:rsid w:val="00A0485F"/>
    <w:rsid w:val="00A42262"/>
    <w:rsid w:val="00AF1159"/>
    <w:rsid w:val="00B2155C"/>
    <w:rsid w:val="00B32D93"/>
    <w:rsid w:val="00B42C3F"/>
    <w:rsid w:val="00B7768D"/>
    <w:rsid w:val="00B96EE7"/>
    <w:rsid w:val="00BE2AE5"/>
    <w:rsid w:val="00BF036E"/>
    <w:rsid w:val="00C453CC"/>
    <w:rsid w:val="00C51A91"/>
    <w:rsid w:val="00C55314"/>
    <w:rsid w:val="00C56DDA"/>
    <w:rsid w:val="00C75BC3"/>
    <w:rsid w:val="00C95F23"/>
    <w:rsid w:val="00CA35C3"/>
    <w:rsid w:val="00CB01C8"/>
    <w:rsid w:val="00D27DDD"/>
    <w:rsid w:val="00D32330"/>
    <w:rsid w:val="00D4720C"/>
    <w:rsid w:val="00D57044"/>
    <w:rsid w:val="00D77F30"/>
    <w:rsid w:val="00DA1ABD"/>
    <w:rsid w:val="00DD729A"/>
    <w:rsid w:val="00DE7008"/>
    <w:rsid w:val="00DF6D05"/>
    <w:rsid w:val="00E1062B"/>
    <w:rsid w:val="00E4599A"/>
    <w:rsid w:val="00E474DB"/>
    <w:rsid w:val="00E52491"/>
    <w:rsid w:val="00E76B3C"/>
    <w:rsid w:val="00E840FB"/>
    <w:rsid w:val="00E95AE4"/>
    <w:rsid w:val="00EA36FD"/>
    <w:rsid w:val="00EC0844"/>
    <w:rsid w:val="00ED71DA"/>
    <w:rsid w:val="00EE496B"/>
    <w:rsid w:val="00EF17E7"/>
    <w:rsid w:val="00F34A8C"/>
    <w:rsid w:val="00F365B7"/>
    <w:rsid w:val="00F430ED"/>
    <w:rsid w:val="00F44B04"/>
    <w:rsid w:val="00F568B2"/>
    <w:rsid w:val="00F8445F"/>
    <w:rsid w:val="00F84629"/>
    <w:rsid w:val="00FA205B"/>
    <w:rsid w:val="00FB23C1"/>
    <w:rsid w:val="00FC6A0F"/>
    <w:rsid w:val="00FD170E"/>
    <w:rsid w:val="00FE170B"/>
    <w:rsid w:val="00FE2674"/>
    <w:rsid w:val="00FE4737"/>
    <w:rsid w:val="00FE7BCF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D32330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D32330"/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C323F"/>
    <w:rPr>
      <w:rFonts w:ascii="Arial" w:eastAsia="Times New Roman" w:hAnsi="Arial"/>
      <w:sz w:val="22"/>
      <w:lang w:val="fr-FR" w:eastAsia="en-US"/>
    </w:rPr>
  </w:style>
  <w:style w:type="character" w:styleId="Hyperlink">
    <w:name w:val="Hyperlink"/>
    <w:rsid w:val="003C323F"/>
    <w:rPr>
      <w:color w:val="0000FF"/>
      <w:u w:val="single"/>
    </w:rPr>
  </w:style>
  <w:style w:type="paragraph" w:styleId="BodyText3">
    <w:name w:val="Body Text 3"/>
    <w:basedOn w:val="Normal"/>
    <w:link w:val="BodyText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5B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5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HeaderChar">
    <w:name w:val="Header Char"/>
    <w:basedOn w:val="DefaultParagraphFont"/>
    <w:link w:val="Header"/>
    <w:uiPriority w:val="99"/>
    <w:rsid w:val="00D32330"/>
    <w:rPr>
      <w:rFonts w:ascii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233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D32330"/>
    <w:rPr>
      <w:rFonts w:ascii="Calibri" w:hAnsi="Calibri" w:cs="Times New Roman"/>
      <w:sz w:val="24"/>
    </w:rPr>
  </w:style>
  <w:style w:type="table" w:styleId="TableGrid">
    <w:name w:val="Table Grid"/>
    <w:basedOn w:val="TableNormal"/>
    <w:uiPriority w:val="59"/>
    <w:rsid w:val="00D323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7A65"/>
    <w:pPr>
      <w:spacing w:line="240" w:lineRule="auto"/>
    </w:pPr>
    <w:rPr>
      <w:rFonts w:eastAsiaTheme="minorEastAsia" w:cstheme="minorBidi"/>
      <w:b/>
      <w:bCs/>
      <w:color w:val="4F81BD" w:themeColor="accent1"/>
      <w:szCs w:val="1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95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50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323F"/>
    <w:pPr>
      <w:spacing w:after="0" w:line="240" w:lineRule="auto"/>
    </w:pPr>
    <w:rPr>
      <w:rFonts w:ascii="Arial" w:eastAsia="Times New Roman" w:hAnsi="Arial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3C323F"/>
    <w:rPr>
      <w:rFonts w:ascii="Arial" w:eastAsia="Times New Roman" w:hAnsi="Arial"/>
      <w:sz w:val="22"/>
      <w:lang w:val="fr-FR" w:eastAsia="en-US"/>
    </w:rPr>
  </w:style>
  <w:style w:type="character" w:styleId="Hyperlink">
    <w:name w:val="Hyperlink"/>
    <w:rsid w:val="003C323F"/>
    <w:rPr>
      <w:color w:val="0000FF"/>
      <w:u w:val="single"/>
    </w:rPr>
  </w:style>
  <w:style w:type="paragraph" w:styleId="BodyText3">
    <w:name w:val="Body Text 3"/>
    <w:basedOn w:val="Normal"/>
    <w:link w:val="BodyText3Char"/>
    <w:rsid w:val="003C323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rFonts w:ascii="Arial" w:eastAsia="Times New Roman" w:hAnsi="Arial"/>
      <w:i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3C323F"/>
    <w:rPr>
      <w:rFonts w:ascii="Arial" w:eastAsia="Times New Roman" w:hAnsi="Arial"/>
      <w:i/>
      <w:sz w:val="24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65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65B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365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-k5.ijs.si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mar\AppData\Roaming\Microsoft\Templates\SI_CMEPI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038D-4C43-48FD-9BFD-97C946C2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SI_CMEPIUS.dotx</Template>
  <TotalTime>0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Marinšek</dc:creator>
  <cp:lastModifiedBy>Hana Uršič</cp:lastModifiedBy>
  <cp:revision>2</cp:revision>
  <cp:lastPrinted>2014-05-26T08:44:00Z</cp:lastPrinted>
  <dcterms:created xsi:type="dcterms:W3CDTF">2015-10-26T09:04:00Z</dcterms:created>
  <dcterms:modified xsi:type="dcterms:W3CDTF">2015-10-26T09:04:00Z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