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97" w:tblpY="-139"/>
        <w:tblW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"/>
        <w:gridCol w:w="246"/>
      </w:tblGrid>
      <w:tr w:rsidR="009404D6" w:rsidRPr="006F602F" w:rsidTr="00E965D0">
        <w:trPr>
          <w:trHeight w:val="28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9404D6" w:rsidRPr="00ED6CDD" w:rsidRDefault="009404D6" w:rsidP="00FF243E">
            <w:pPr>
              <w:spacing w:after="0" w:line="240" w:lineRule="auto"/>
              <w:jc w:val="center"/>
              <w:rPr>
                <w:rFonts w:cs="Calibri"/>
                <w:sz w:val="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9404D6" w:rsidRPr="006F602F" w:rsidRDefault="009404D6" w:rsidP="00FF243E">
            <w:pPr>
              <w:spacing w:after="0" w:line="240" w:lineRule="auto"/>
              <w:ind w:left="1189" w:right="33"/>
              <w:jc w:val="center"/>
              <w:rPr>
                <w:rFonts w:cs="Calibri"/>
                <w:b/>
                <w:spacing w:val="6"/>
                <w:sz w:val="40"/>
              </w:rPr>
            </w:pPr>
          </w:p>
        </w:tc>
      </w:tr>
    </w:tbl>
    <w:p w:rsidR="000818DC" w:rsidRPr="00E965D0" w:rsidRDefault="00E965D0" w:rsidP="00674303">
      <w:pPr>
        <w:spacing w:before="120" w:after="0" w:line="240" w:lineRule="auto"/>
        <w:jc w:val="center"/>
        <w:rPr>
          <w:rFonts w:ascii="Arial" w:hAnsi="Arial" w:cs="Arial"/>
          <w:b/>
          <w:color w:val="00297A"/>
          <w:spacing w:val="6"/>
          <w:sz w:val="28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0;margin-top:0;width:582.85pt;height:140.3pt;z-index:1;mso-position-horizontal:center;mso-position-horizontal-relative:margin;mso-position-vertical:top;mso-position-vertical-relative:margin">
            <v:imagedata r:id="rId5" o:title="icon press-1"/>
            <w10:wrap type="square" anchorx="margin" anchory="margin"/>
          </v:shape>
        </w:pict>
      </w:r>
      <w:r w:rsidR="000818DC" w:rsidRPr="0079507C">
        <w:rPr>
          <w:rFonts w:ascii="Arial" w:hAnsi="Arial" w:cs="Arial"/>
          <w:b/>
          <w:color w:val="00297A"/>
          <w:spacing w:val="6"/>
          <w:sz w:val="28"/>
        </w:rPr>
        <w:t>Π</w:t>
      </w:r>
      <w:r w:rsidR="000818DC" w:rsidRPr="0079507C">
        <w:rPr>
          <w:rFonts w:ascii="Arial" w:hAnsi="Arial" w:cs="Arial"/>
          <w:b/>
          <w:color w:val="00297A"/>
          <w:spacing w:val="6"/>
          <w:sz w:val="26"/>
          <w:szCs w:val="26"/>
        </w:rPr>
        <w:t>ΑΝΕΛΛΗΝΙΟ</w:t>
      </w:r>
      <w:r w:rsidR="000818DC" w:rsidRPr="0079507C">
        <w:rPr>
          <w:rFonts w:ascii="Arial" w:hAnsi="Arial" w:cs="Arial"/>
          <w:b/>
          <w:color w:val="00297A"/>
          <w:spacing w:val="6"/>
          <w:sz w:val="28"/>
        </w:rPr>
        <w:t xml:space="preserve"> Ε</w:t>
      </w:r>
      <w:r w:rsidR="000818DC" w:rsidRPr="0079507C">
        <w:rPr>
          <w:rFonts w:ascii="Arial" w:hAnsi="Arial" w:cs="Arial"/>
          <w:b/>
          <w:color w:val="00297A"/>
          <w:spacing w:val="6"/>
          <w:sz w:val="26"/>
          <w:szCs w:val="26"/>
        </w:rPr>
        <w:t>ΠΙΣΤΗΜΟΝΙΚΟ</w:t>
      </w:r>
      <w:r w:rsidR="000818DC" w:rsidRPr="0079507C">
        <w:rPr>
          <w:rFonts w:ascii="Arial" w:hAnsi="Arial" w:cs="Arial"/>
          <w:b/>
          <w:color w:val="00297A"/>
          <w:spacing w:val="6"/>
          <w:sz w:val="28"/>
        </w:rPr>
        <w:t xml:space="preserve"> Σ</w:t>
      </w:r>
      <w:r w:rsidR="000818DC" w:rsidRPr="0079507C">
        <w:rPr>
          <w:rFonts w:ascii="Arial" w:hAnsi="Arial" w:cs="Arial"/>
          <w:b/>
          <w:color w:val="00297A"/>
          <w:spacing w:val="6"/>
          <w:sz w:val="26"/>
          <w:szCs w:val="26"/>
        </w:rPr>
        <w:t>ΥΝΕΔΡΙΟ</w:t>
      </w:r>
    </w:p>
    <w:p w:rsidR="000818DC" w:rsidRPr="0079507C" w:rsidRDefault="00BD4F78" w:rsidP="00A14547">
      <w:pPr>
        <w:spacing w:after="0" w:line="240" w:lineRule="auto"/>
        <w:ind w:left="-851"/>
        <w:jc w:val="center"/>
        <w:rPr>
          <w:rFonts w:ascii="Arial Black" w:hAnsi="Arial Black"/>
          <w:b/>
          <w:color w:val="00297A"/>
          <w:spacing w:val="6"/>
          <w:sz w:val="36"/>
        </w:rPr>
      </w:pPr>
      <w:r w:rsidRPr="0079507C">
        <w:rPr>
          <w:rFonts w:ascii="Arial Black" w:hAnsi="Arial Black"/>
          <w:color w:val="00297A"/>
          <w:spacing w:val="8"/>
          <w:sz w:val="44"/>
          <w:szCs w:val="34"/>
        </w:rPr>
        <w:t xml:space="preserve"> </w:t>
      </w:r>
      <w:r w:rsidR="000818DC" w:rsidRPr="0079507C">
        <w:rPr>
          <w:rFonts w:ascii="Arial Black" w:hAnsi="Arial Black"/>
          <w:color w:val="00297A"/>
          <w:spacing w:val="8"/>
          <w:sz w:val="44"/>
          <w:szCs w:val="34"/>
        </w:rPr>
        <w:t>B</w:t>
      </w:r>
      <w:r w:rsidR="000818DC" w:rsidRPr="0079507C">
        <w:rPr>
          <w:rFonts w:ascii="Arial Black" w:hAnsi="Arial Black"/>
          <w:color w:val="00297A"/>
          <w:spacing w:val="8"/>
          <w:sz w:val="40"/>
        </w:rPr>
        <w:t>ULLYING</w:t>
      </w:r>
      <w:r w:rsidR="000818DC" w:rsidRPr="0079507C">
        <w:rPr>
          <w:rFonts w:ascii="Arial Black" w:hAnsi="Arial Black"/>
          <w:color w:val="00297A"/>
          <w:spacing w:val="8"/>
          <w:sz w:val="32"/>
        </w:rPr>
        <w:t xml:space="preserve"> </w:t>
      </w:r>
      <w:r w:rsidR="000818DC" w:rsidRPr="0079507C">
        <w:rPr>
          <w:rFonts w:ascii="Arial Black" w:hAnsi="Arial Black"/>
          <w:color w:val="00297A"/>
          <w:spacing w:val="8"/>
          <w:sz w:val="40"/>
        </w:rPr>
        <w:t>-</w:t>
      </w:r>
      <w:r w:rsidR="000818DC" w:rsidRPr="0079507C">
        <w:rPr>
          <w:rFonts w:ascii="Arial Black" w:hAnsi="Arial Black"/>
          <w:color w:val="00297A"/>
          <w:spacing w:val="8"/>
          <w:sz w:val="32"/>
        </w:rPr>
        <w:t xml:space="preserve"> </w:t>
      </w:r>
      <w:r w:rsidR="000818DC" w:rsidRPr="0079507C">
        <w:rPr>
          <w:rFonts w:ascii="Arial Black" w:hAnsi="Arial Black"/>
          <w:color w:val="00297A"/>
          <w:spacing w:val="8"/>
          <w:sz w:val="42"/>
          <w:szCs w:val="42"/>
        </w:rPr>
        <w:t>Σ</w:t>
      </w:r>
      <w:r w:rsidR="000818DC" w:rsidRPr="0079507C">
        <w:rPr>
          <w:rFonts w:ascii="Arial Black" w:hAnsi="Arial Black"/>
          <w:color w:val="00297A"/>
          <w:spacing w:val="8"/>
          <w:sz w:val="40"/>
        </w:rPr>
        <w:t xml:space="preserve">ΧΟΛΙΚΟΣ </w:t>
      </w:r>
      <w:r w:rsidR="000818DC" w:rsidRPr="0079507C">
        <w:rPr>
          <w:rFonts w:ascii="Arial Black" w:hAnsi="Arial Black"/>
          <w:color w:val="00297A"/>
          <w:spacing w:val="8"/>
          <w:sz w:val="42"/>
          <w:szCs w:val="42"/>
        </w:rPr>
        <w:t>Ε</w:t>
      </w:r>
      <w:r w:rsidR="000818DC" w:rsidRPr="0079507C">
        <w:rPr>
          <w:rFonts w:ascii="Arial Black" w:hAnsi="Arial Black"/>
          <w:color w:val="00297A"/>
          <w:spacing w:val="8"/>
          <w:sz w:val="40"/>
        </w:rPr>
        <w:t>ΚΦΟΒΙΣΜΟΣ</w:t>
      </w:r>
      <w:r w:rsidR="000818DC" w:rsidRPr="0079507C">
        <w:rPr>
          <w:color w:val="00297A"/>
          <w:spacing w:val="6"/>
          <w:sz w:val="36"/>
        </w:rPr>
        <w:t>:</w:t>
      </w:r>
    </w:p>
    <w:p w:rsidR="000818DC" w:rsidRPr="0079507C" w:rsidRDefault="000818DC" w:rsidP="00A14547">
      <w:pPr>
        <w:spacing w:after="0" w:line="240" w:lineRule="auto"/>
        <w:ind w:left="-851"/>
        <w:jc w:val="center"/>
        <w:rPr>
          <w:b/>
          <w:color w:val="00297A"/>
          <w:spacing w:val="6"/>
          <w:sz w:val="28"/>
        </w:rPr>
      </w:pPr>
      <w:r w:rsidRPr="0079507C">
        <w:rPr>
          <w:b/>
          <w:color w:val="00297A"/>
          <w:spacing w:val="8"/>
          <w:sz w:val="28"/>
        </w:rPr>
        <w:t xml:space="preserve">Ψυχοκοινωνικές, Εκπαιδευτικές Συνέπειες </w:t>
      </w:r>
      <w:r w:rsidRPr="0079507C">
        <w:rPr>
          <w:b/>
          <w:color w:val="00297A"/>
          <w:spacing w:val="8"/>
          <w:sz w:val="24"/>
        </w:rPr>
        <w:t>&amp;</w:t>
      </w:r>
      <w:r w:rsidRPr="0079507C">
        <w:rPr>
          <w:b/>
          <w:color w:val="00297A"/>
          <w:spacing w:val="8"/>
          <w:sz w:val="28"/>
        </w:rPr>
        <w:t xml:space="preserve"> η Αντιμετώπισή τους</w:t>
      </w:r>
    </w:p>
    <w:p w:rsidR="000818DC" w:rsidRPr="0079507C" w:rsidRDefault="000818DC" w:rsidP="00FF243E">
      <w:pPr>
        <w:spacing w:before="240" w:after="0"/>
        <w:ind w:left="-992"/>
        <w:jc w:val="center"/>
        <w:rPr>
          <w:rFonts w:ascii="Arial" w:hAnsi="Arial" w:cs="Arial"/>
          <w:b/>
          <w:color w:val="00297A"/>
          <w:sz w:val="44"/>
        </w:rPr>
      </w:pPr>
      <w:r w:rsidRPr="0079507C">
        <w:rPr>
          <w:rStyle w:val="a3"/>
          <w:rFonts w:ascii="Arial" w:hAnsi="Arial" w:cs="Arial"/>
          <w:color w:val="00297A"/>
          <w:spacing w:val="6"/>
          <w:sz w:val="32"/>
        </w:rPr>
        <w:t>Πανεπιστήμιο Μακεδονίας</w:t>
      </w:r>
      <w:r w:rsidR="00FD726C" w:rsidRPr="0079507C">
        <w:rPr>
          <w:rStyle w:val="a3"/>
          <w:rFonts w:ascii="Arial" w:hAnsi="Arial" w:cs="Arial"/>
          <w:color w:val="00297A"/>
          <w:sz w:val="28"/>
        </w:rPr>
        <w:t xml:space="preserve">,  </w:t>
      </w:r>
      <w:r w:rsidRPr="0079507C">
        <w:rPr>
          <w:rStyle w:val="a3"/>
          <w:rFonts w:ascii="Arial" w:hAnsi="Arial" w:cs="Arial"/>
          <w:color w:val="00297A"/>
          <w:sz w:val="32"/>
        </w:rPr>
        <w:t xml:space="preserve">5 - 6 </w:t>
      </w:r>
      <w:r w:rsidRPr="0079507C">
        <w:rPr>
          <w:rStyle w:val="a3"/>
          <w:rFonts w:ascii="Arial" w:hAnsi="Arial" w:cs="Arial"/>
          <w:color w:val="00297A"/>
          <w:spacing w:val="8"/>
          <w:sz w:val="28"/>
        </w:rPr>
        <w:t>ΜΑΡΤΙΟΥ</w:t>
      </w:r>
      <w:r w:rsidRPr="0079507C">
        <w:rPr>
          <w:rStyle w:val="a3"/>
          <w:rFonts w:ascii="Arial" w:hAnsi="Arial" w:cs="Arial"/>
          <w:color w:val="00297A"/>
          <w:sz w:val="32"/>
        </w:rPr>
        <w:t xml:space="preserve"> 2016</w:t>
      </w:r>
    </w:p>
    <w:p w:rsidR="000F107D" w:rsidRPr="002372D5" w:rsidRDefault="002372D5" w:rsidP="00354353">
      <w:pPr>
        <w:spacing w:after="120" w:line="240" w:lineRule="auto"/>
        <w:ind w:left="-992"/>
        <w:jc w:val="center"/>
        <w:rPr>
          <w:rStyle w:val="a3"/>
          <w:rFonts w:cs="Arial"/>
          <w:color w:val="00297A"/>
          <w:sz w:val="24"/>
        </w:rPr>
      </w:pPr>
      <w:r>
        <w:rPr>
          <w:rStyle w:val="a3"/>
          <w:rFonts w:cs="Arial"/>
          <w:color w:val="00297A"/>
          <w:sz w:val="24"/>
          <w:lang w:val="en-US"/>
        </w:rPr>
        <w:t>www</w:t>
      </w:r>
      <w:r w:rsidRPr="002372D5">
        <w:rPr>
          <w:rStyle w:val="a3"/>
          <w:rFonts w:cs="Arial"/>
          <w:color w:val="00297A"/>
          <w:sz w:val="24"/>
        </w:rPr>
        <w:t>.</w:t>
      </w:r>
      <w:r w:rsidR="000F107D" w:rsidRPr="0062130C">
        <w:rPr>
          <w:rStyle w:val="a3"/>
          <w:rFonts w:cs="Arial"/>
          <w:color w:val="00297A"/>
          <w:sz w:val="24"/>
          <w:lang w:val="en-US"/>
        </w:rPr>
        <w:t>bullying</w:t>
      </w:r>
      <w:r w:rsidR="0062130C" w:rsidRPr="002372D5">
        <w:rPr>
          <w:rStyle w:val="a3"/>
          <w:rFonts w:cs="Arial"/>
          <w:color w:val="00297A"/>
          <w:sz w:val="24"/>
        </w:rPr>
        <w:t>.</w:t>
      </w:r>
      <w:r w:rsidR="0062130C" w:rsidRPr="0062130C">
        <w:rPr>
          <w:rStyle w:val="a3"/>
          <w:rFonts w:cs="Arial"/>
          <w:color w:val="00297A"/>
          <w:sz w:val="24"/>
          <w:lang w:val="en-US"/>
        </w:rPr>
        <w:t>uom</w:t>
      </w:r>
      <w:r w:rsidR="0062130C" w:rsidRPr="002372D5">
        <w:rPr>
          <w:rStyle w:val="a3"/>
          <w:rFonts w:cs="Arial"/>
          <w:color w:val="00297A"/>
          <w:sz w:val="24"/>
        </w:rPr>
        <w:t>.</w:t>
      </w:r>
      <w:r w:rsidR="0062130C" w:rsidRPr="0062130C">
        <w:rPr>
          <w:rStyle w:val="a3"/>
          <w:rFonts w:cs="Arial"/>
          <w:color w:val="00297A"/>
          <w:sz w:val="24"/>
          <w:lang w:val="en-US"/>
        </w:rPr>
        <w:t>gr</w:t>
      </w:r>
      <w:r w:rsidR="0062130C" w:rsidRPr="002372D5">
        <w:rPr>
          <w:rStyle w:val="a3"/>
          <w:rFonts w:cs="Arial"/>
          <w:color w:val="00297A"/>
          <w:sz w:val="24"/>
        </w:rPr>
        <w:t xml:space="preserve"> </w:t>
      </w:r>
      <w:r w:rsidR="00354353" w:rsidRPr="002372D5">
        <w:rPr>
          <w:rStyle w:val="a3"/>
          <w:rFonts w:cs="Arial"/>
          <w:color w:val="00297A"/>
          <w:sz w:val="24"/>
        </w:rPr>
        <w:t xml:space="preserve">  </w:t>
      </w:r>
      <w:r w:rsidR="0062130C" w:rsidRPr="002372D5">
        <w:rPr>
          <w:rStyle w:val="a3"/>
          <w:rFonts w:cs="Arial"/>
          <w:color w:val="00297A"/>
          <w:sz w:val="24"/>
        </w:rPr>
        <w:t xml:space="preserve">    </w:t>
      </w:r>
      <w:r w:rsidR="0062130C">
        <w:rPr>
          <w:rStyle w:val="a3"/>
          <w:rFonts w:cs="Arial"/>
          <w:color w:val="00297A"/>
          <w:sz w:val="24"/>
          <w:lang w:val="en-US"/>
        </w:rPr>
        <w:t>bullying</w:t>
      </w:r>
      <w:r w:rsidR="0062130C" w:rsidRPr="002372D5">
        <w:rPr>
          <w:rStyle w:val="a3"/>
          <w:rFonts w:cs="Arial"/>
          <w:color w:val="00297A"/>
          <w:sz w:val="24"/>
        </w:rPr>
        <w:t>@</w:t>
      </w:r>
      <w:r w:rsidR="0062130C">
        <w:rPr>
          <w:rStyle w:val="a3"/>
          <w:rFonts w:cs="Arial"/>
          <w:color w:val="00297A"/>
          <w:sz w:val="24"/>
          <w:lang w:val="en-US"/>
        </w:rPr>
        <w:t>uom</w:t>
      </w:r>
      <w:r w:rsidR="0062130C" w:rsidRPr="002372D5">
        <w:rPr>
          <w:rStyle w:val="a3"/>
          <w:rFonts w:cs="Arial"/>
          <w:color w:val="00297A"/>
          <w:sz w:val="24"/>
        </w:rPr>
        <w:t>.</w:t>
      </w:r>
      <w:r w:rsidR="0062130C">
        <w:rPr>
          <w:rStyle w:val="a3"/>
          <w:rFonts w:cs="Arial"/>
          <w:color w:val="00297A"/>
          <w:sz w:val="24"/>
          <w:lang w:val="en-US"/>
        </w:rPr>
        <w:t>edu</w:t>
      </w:r>
      <w:r w:rsidR="0062130C" w:rsidRPr="002372D5">
        <w:rPr>
          <w:rStyle w:val="a3"/>
          <w:rFonts w:cs="Arial"/>
          <w:color w:val="00297A"/>
          <w:sz w:val="24"/>
        </w:rPr>
        <w:t>.</w:t>
      </w:r>
      <w:r w:rsidR="0062130C">
        <w:rPr>
          <w:rStyle w:val="a3"/>
          <w:rFonts w:cs="Arial"/>
          <w:color w:val="00297A"/>
          <w:sz w:val="24"/>
          <w:lang w:val="en-US"/>
        </w:rPr>
        <w:t>gr</w:t>
      </w:r>
    </w:p>
    <w:p w:rsidR="000818DC" w:rsidRPr="009D6377" w:rsidRDefault="000818DC" w:rsidP="00E1524D">
      <w:pPr>
        <w:spacing w:before="240" w:after="0" w:line="240" w:lineRule="auto"/>
        <w:ind w:left="-992"/>
        <w:jc w:val="center"/>
        <w:rPr>
          <w:rFonts w:ascii="Arial" w:hAnsi="Arial" w:cs="Arial"/>
          <w:b/>
          <w:bCs/>
          <w:color w:val="002060"/>
          <w:spacing w:val="6"/>
          <w:sz w:val="18"/>
        </w:rPr>
      </w:pPr>
      <w:r w:rsidRPr="009D6377">
        <w:rPr>
          <w:rStyle w:val="a3"/>
          <w:rFonts w:cs="Arial"/>
          <w:color w:val="002060"/>
          <w:sz w:val="16"/>
        </w:rPr>
        <w:t>Π</w:t>
      </w:r>
      <w:r w:rsidRPr="009D6377">
        <w:rPr>
          <w:rStyle w:val="a3"/>
          <w:rFonts w:cs="Arial"/>
          <w:color w:val="002060"/>
          <w:sz w:val="16"/>
          <w:szCs w:val="31"/>
        </w:rPr>
        <w:t>ΡΟΕΔΡΟΣ</w:t>
      </w:r>
      <w:r w:rsidR="00AF33FC" w:rsidRPr="009D6377">
        <w:rPr>
          <w:rStyle w:val="a3"/>
          <w:rFonts w:cs="Arial"/>
          <w:color w:val="002060"/>
          <w:sz w:val="16"/>
          <w:szCs w:val="31"/>
        </w:rPr>
        <w:t xml:space="preserve">:  </w:t>
      </w:r>
      <w:r w:rsidRPr="009D6377">
        <w:rPr>
          <w:rFonts w:ascii="Arial" w:hAnsi="Arial" w:cs="Arial"/>
          <w:b/>
          <w:bCs/>
          <w:color w:val="002060"/>
          <w:spacing w:val="6"/>
          <w:sz w:val="16"/>
        </w:rPr>
        <w:t>Καθηγητής Γεώργιος Θ. Παυλίδης</w:t>
      </w:r>
    </w:p>
    <w:p w:rsidR="00000AF8" w:rsidRPr="00000AF8" w:rsidRDefault="00000AF8" w:rsidP="00000AF8">
      <w:pPr>
        <w:jc w:val="center"/>
        <w:rPr>
          <w:rFonts w:ascii="Arial" w:hAnsi="Arial" w:cs="Arial"/>
          <w:b/>
          <w:color w:val="000000"/>
          <w:spacing w:val="6"/>
          <w:sz w:val="2"/>
          <w:lang w:val="en-US"/>
        </w:rPr>
      </w:pPr>
    </w:p>
    <w:p w:rsidR="00000AF8" w:rsidRPr="00000AF8" w:rsidRDefault="00000AF8" w:rsidP="00000AF8">
      <w:pPr>
        <w:jc w:val="center"/>
        <w:rPr>
          <w:rFonts w:ascii="Arial" w:hAnsi="Arial" w:cs="Arial"/>
          <w:b/>
          <w:color w:val="000000"/>
          <w:spacing w:val="6"/>
          <w:sz w:val="2"/>
          <w:lang w:val="en-US"/>
        </w:rPr>
      </w:pPr>
    </w:p>
    <w:p w:rsidR="00000AF8" w:rsidRDefault="00000AF8" w:rsidP="00000AF8">
      <w:pPr>
        <w:jc w:val="center"/>
        <w:rPr>
          <w:rFonts w:ascii="Arial" w:hAnsi="Arial" w:cs="Arial"/>
          <w:b/>
          <w:color w:val="000000"/>
          <w:spacing w:val="6"/>
          <w:sz w:val="28"/>
          <w:lang w:val="en-US"/>
        </w:rPr>
      </w:pPr>
      <w:r w:rsidRPr="00DA2A87">
        <w:rPr>
          <w:rFonts w:ascii="Arial" w:hAnsi="Arial" w:cs="Arial"/>
          <w:b/>
          <w:color w:val="000000"/>
          <w:spacing w:val="6"/>
          <w:sz w:val="28"/>
        </w:rPr>
        <w:t>ΒΕΒΑΙΩΣΗ ΣΥΜΜΕΤΟΧΗΣ  ΣΤΟΥΣ ΣΥΝΕΔΡΟΥΣ</w:t>
      </w:r>
    </w:p>
    <w:p w:rsidR="002372D5" w:rsidRPr="002372D5" w:rsidRDefault="002372D5" w:rsidP="00000AF8">
      <w:pPr>
        <w:jc w:val="center"/>
        <w:rPr>
          <w:rStyle w:val="a3"/>
          <w:rFonts w:ascii="Arial" w:hAnsi="Arial" w:cs="Arial"/>
          <w:sz w:val="28"/>
          <w:szCs w:val="28"/>
        </w:rPr>
      </w:pPr>
      <w:r>
        <w:rPr>
          <w:rStyle w:val="a3"/>
          <w:rFonts w:ascii="Arial" w:hAnsi="Arial" w:cs="Arial"/>
          <w:sz w:val="28"/>
          <w:szCs w:val="28"/>
          <w:lang w:val="en-US"/>
        </w:rPr>
        <w:t>E</w:t>
      </w:r>
      <w:r>
        <w:rPr>
          <w:rStyle w:val="a3"/>
          <w:rFonts w:ascii="Arial" w:hAnsi="Arial" w:cs="Arial"/>
          <w:sz w:val="28"/>
          <w:szCs w:val="28"/>
        </w:rPr>
        <w:t>ΙΣΟΔΟΣ ΕΛΕΥΘΕΡΗ</w:t>
      </w:r>
    </w:p>
    <w:p w:rsidR="00000AF8" w:rsidRPr="005E3CC6" w:rsidRDefault="00000AF8" w:rsidP="00000AF8">
      <w:pPr>
        <w:pStyle w:val="Web"/>
        <w:shd w:val="clear" w:color="auto" w:fill="F9FAFB"/>
        <w:spacing w:before="167" w:beforeAutospacing="0" w:after="0" w:afterAutospacing="0"/>
        <w:rPr>
          <w:rStyle w:val="a3"/>
          <w:rFonts w:ascii="Calibri" w:hAnsi="Calibri" w:cs="Arial"/>
          <w:sz w:val="2"/>
          <w:szCs w:val="28"/>
          <w:u w:val="single"/>
        </w:rPr>
      </w:pPr>
    </w:p>
    <w:p w:rsidR="00000AF8" w:rsidRPr="001B05AC" w:rsidRDefault="00000AF8" w:rsidP="00E909D3">
      <w:pPr>
        <w:pStyle w:val="Web"/>
        <w:shd w:val="clear" w:color="auto" w:fill="F9FAFB"/>
        <w:spacing w:before="167" w:beforeAutospacing="0" w:after="0" w:afterAutospacing="0"/>
        <w:rPr>
          <w:rFonts w:ascii="Calibri" w:hAnsi="Calibri" w:cs="Arial"/>
        </w:rPr>
      </w:pPr>
      <w:r w:rsidRPr="00C517B9">
        <w:rPr>
          <w:rStyle w:val="a3"/>
          <w:rFonts w:ascii="Calibri" w:hAnsi="Calibri" w:cs="Arial"/>
          <w:sz w:val="28"/>
          <w:szCs w:val="28"/>
          <w:u w:val="single"/>
        </w:rPr>
        <w:t>Σκοπός</w:t>
      </w:r>
      <w:r w:rsidRPr="00135D4D">
        <w:rPr>
          <w:rStyle w:val="a3"/>
          <w:rFonts w:ascii="Calibri" w:hAnsi="Calibri" w:cs="Arial"/>
          <w:sz w:val="28"/>
          <w:u w:val="single"/>
        </w:rPr>
        <w:t xml:space="preserve"> του Συνεδρίου</w:t>
      </w:r>
      <w:r>
        <w:rPr>
          <w:rStyle w:val="a3"/>
          <w:rFonts w:ascii="Calibri" w:hAnsi="Calibri" w:cs="Arial"/>
          <w:u w:val="single"/>
        </w:rPr>
        <w:t>:</w:t>
      </w:r>
    </w:p>
    <w:p w:rsidR="00000AF8" w:rsidRPr="00A74B3D" w:rsidRDefault="00000AF8" w:rsidP="00E909D3">
      <w:pPr>
        <w:rPr>
          <w:b/>
        </w:rPr>
      </w:pPr>
      <w:r w:rsidRPr="00713989">
        <w:rPr>
          <w:rFonts w:cs="Arial"/>
          <w:b/>
          <w:sz w:val="24"/>
          <w:szCs w:val="24"/>
        </w:rPr>
        <w:t>Είναι</w:t>
      </w:r>
      <w:r w:rsidRPr="00713989">
        <w:rPr>
          <w:rFonts w:cs="Arial"/>
          <w:b/>
          <w:sz w:val="24"/>
        </w:rPr>
        <w:t xml:space="preserve"> η γόνιμη αλληλεπίδραση ερευνητών, εκπαιδευτικών, ψυχολόγων, γονέων, άλλων ειδικών ενδιαφερ</w:t>
      </w:r>
      <w:r w:rsidR="005E3CC6">
        <w:rPr>
          <w:rFonts w:cs="Arial"/>
          <w:b/>
          <w:sz w:val="24"/>
        </w:rPr>
        <w:t>ομένων, ώστε η κατανόηση των διά</w:t>
      </w:r>
      <w:r w:rsidRPr="00713989">
        <w:rPr>
          <w:rFonts w:cs="Arial"/>
          <w:b/>
          <w:sz w:val="24"/>
        </w:rPr>
        <w:t xml:space="preserve"> βίου αρνητικών ψυχοκοινωνικών και εκπαιδευτικών συνεπειών του </w:t>
      </w:r>
      <w:r w:rsidRPr="00713989">
        <w:rPr>
          <w:rFonts w:cs="Arial"/>
          <w:b/>
          <w:sz w:val="24"/>
          <w:lang w:val="en-US"/>
        </w:rPr>
        <w:t>Bullying</w:t>
      </w:r>
      <w:r w:rsidRPr="00713989">
        <w:rPr>
          <w:rFonts w:cs="Arial"/>
          <w:b/>
          <w:sz w:val="24"/>
        </w:rPr>
        <w:t xml:space="preserve"> </w:t>
      </w:r>
      <w:r w:rsidR="005E3CC6">
        <w:rPr>
          <w:b/>
          <w:sz w:val="24"/>
        </w:rPr>
        <w:t xml:space="preserve"> να οδηγήσει στη</w:t>
      </w:r>
      <w:r w:rsidRPr="00713989">
        <w:rPr>
          <w:b/>
          <w:sz w:val="24"/>
        </w:rPr>
        <w:t xml:space="preserve"> σημαντική μείωσή του προς όφελος των θυμάτων αλλά και των θυτών</w:t>
      </w:r>
      <w:r w:rsidRPr="00713989">
        <w:rPr>
          <w:sz w:val="24"/>
        </w:rPr>
        <w:t xml:space="preserve">, </w:t>
      </w:r>
      <w:r w:rsidRPr="00713989">
        <w:rPr>
          <w:b/>
          <w:sz w:val="24"/>
        </w:rPr>
        <w:t>για μία κοινωνία αλληλοσεβασμού και αλληλοκατανόησης</w:t>
      </w:r>
      <w:r w:rsidRPr="00A74B3D">
        <w:rPr>
          <w:b/>
        </w:rPr>
        <w:t>.</w:t>
      </w:r>
    </w:p>
    <w:p w:rsidR="00000AF8" w:rsidRPr="00135D4D" w:rsidRDefault="00000AF8" w:rsidP="00E909D3">
      <w:pPr>
        <w:spacing w:after="0"/>
        <w:rPr>
          <w:b/>
          <w:sz w:val="28"/>
        </w:rPr>
      </w:pPr>
      <w:r w:rsidRPr="00135D4D">
        <w:rPr>
          <w:b/>
          <w:sz w:val="28"/>
          <w:u w:val="single"/>
        </w:rPr>
        <w:t>Το Συνέδριο απευθύνεται σε:</w:t>
      </w:r>
    </w:p>
    <w:p w:rsidR="00000AF8" w:rsidRPr="000532CD" w:rsidRDefault="00000AF8" w:rsidP="00E909D3">
      <w:pPr>
        <w:pStyle w:val="a5"/>
        <w:numPr>
          <w:ilvl w:val="0"/>
          <w:numId w:val="1"/>
        </w:numPr>
        <w:spacing w:after="0"/>
        <w:rPr>
          <w:b/>
          <w:sz w:val="24"/>
        </w:rPr>
      </w:pPr>
      <w:r w:rsidRPr="000532CD">
        <w:rPr>
          <w:b/>
          <w:sz w:val="24"/>
        </w:rPr>
        <w:t>Πανεπιστημιακούς και Ερευνητές</w:t>
      </w:r>
    </w:p>
    <w:p w:rsidR="00000AF8" w:rsidRPr="000532CD" w:rsidRDefault="00000AF8" w:rsidP="00E909D3">
      <w:pPr>
        <w:pStyle w:val="a5"/>
        <w:numPr>
          <w:ilvl w:val="0"/>
          <w:numId w:val="1"/>
        </w:numPr>
        <w:rPr>
          <w:b/>
          <w:sz w:val="24"/>
        </w:rPr>
      </w:pPr>
      <w:r w:rsidRPr="000532CD">
        <w:rPr>
          <w:b/>
          <w:sz w:val="24"/>
        </w:rPr>
        <w:t>Προπτυχιακούς και Μεταπτυχιακούς Φοιτητές όλων των Εκπαιδευτικών Ιδρυμάτων</w:t>
      </w:r>
    </w:p>
    <w:p w:rsidR="00000AF8" w:rsidRPr="000532CD" w:rsidRDefault="00000AF8" w:rsidP="00E909D3">
      <w:pPr>
        <w:pStyle w:val="a5"/>
        <w:numPr>
          <w:ilvl w:val="0"/>
          <w:numId w:val="1"/>
        </w:numPr>
        <w:rPr>
          <w:b/>
          <w:sz w:val="24"/>
        </w:rPr>
      </w:pPr>
      <w:r w:rsidRPr="000532CD">
        <w:rPr>
          <w:b/>
          <w:sz w:val="24"/>
        </w:rPr>
        <w:t>Εκπαιδευτικούς Προσχολικής Αγωγής, Α/</w:t>
      </w:r>
      <w:proofErr w:type="spellStart"/>
      <w:r w:rsidRPr="000532CD">
        <w:rPr>
          <w:b/>
          <w:sz w:val="24"/>
        </w:rPr>
        <w:t>θμιας</w:t>
      </w:r>
      <w:proofErr w:type="spellEnd"/>
      <w:r w:rsidRPr="000532CD">
        <w:rPr>
          <w:b/>
          <w:sz w:val="24"/>
        </w:rPr>
        <w:t xml:space="preserve"> και Β/</w:t>
      </w:r>
      <w:proofErr w:type="spellStart"/>
      <w:r w:rsidRPr="000532CD">
        <w:rPr>
          <w:b/>
          <w:sz w:val="24"/>
        </w:rPr>
        <w:t>θμιας</w:t>
      </w:r>
      <w:proofErr w:type="spellEnd"/>
      <w:r w:rsidRPr="000532CD">
        <w:rPr>
          <w:b/>
          <w:sz w:val="24"/>
        </w:rPr>
        <w:t xml:space="preserve"> Εκπαίδευσης</w:t>
      </w:r>
    </w:p>
    <w:p w:rsidR="00000AF8" w:rsidRPr="000532CD" w:rsidRDefault="00000AF8" w:rsidP="00E909D3">
      <w:pPr>
        <w:pStyle w:val="a5"/>
        <w:numPr>
          <w:ilvl w:val="0"/>
          <w:numId w:val="1"/>
        </w:numPr>
        <w:rPr>
          <w:b/>
          <w:sz w:val="24"/>
        </w:rPr>
      </w:pPr>
      <w:r w:rsidRPr="000532CD">
        <w:rPr>
          <w:b/>
          <w:sz w:val="24"/>
        </w:rPr>
        <w:t xml:space="preserve">Υπεύθυνους Φορέων που δραστηριοποιούνται σε θέματα Σχολικής Βίας και Μειονοτήτων </w:t>
      </w:r>
    </w:p>
    <w:p w:rsidR="00000AF8" w:rsidRPr="000532CD" w:rsidRDefault="00000AF8" w:rsidP="00E909D3">
      <w:pPr>
        <w:pStyle w:val="a5"/>
        <w:numPr>
          <w:ilvl w:val="0"/>
          <w:numId w:val="1"/>
        </w:numPr>
        <w:rPr>
          <w:b/>
          <w:sz w:val="24"/>
        </w:rPr>
      </w:pPr>
      <w:r w:rsidRPr="000532CD">
        <w:rPr>
          <w:b/>
          <w:sz w:val="24"/>
        </w:rPr>
        <w:t xml:space="preserve">Ψυχολόγους, Ψυχιάτρους, </w:t>
      </w:r>
      <w:r w:rsidR="002372D5" w:rsidRPr="000532CD">
        <w:rPr>
          <w:b/>
          <w:sz w:val="24"/>
        </w:rPr>
        <w:t>Ειδικούς Ψυχικής Υγείας</w:t>
      </w:r>
      <w:r w:rsidR="002372D5">
        <w:rPr>
          <w:b/>
          <w:sz w:val="24"/>
        </w:rPr>
        <w:t xml:space="preserve">, </w:t>
      </w:r>
      <w:r w:rsidR="002372D5" w:rsidRPr="000532CD">
        <w:rPr>
          <w:b/>
          <w:sz w:val="24"/>
        </w:rPr>
        <w:t xml:space="preserve"> </w:t>
      </w:r>
      <w:r w:rsidRPr="000532CD">
        <w:rPr>
          <w:b/>
          <w:sz w:val="24"/>
        </w:rPr>
        <w:t>Ειδικούς Παιδαγ</w:t>
      </w:r>
      <w:r w:rsidR="002372D5">
        <w:rPr>
          <w:b/>
          <w:sz w:val="24"/>
        </w:rPr>
        <w:t xml:space="preserve">ωγούς, Κοινωνικούς Λειτουργούς, </w:t>
      </w:r>
      <w:r w:rsidRPr="000532CD">
        <w:rPr>
          <w:b/>
          <w:sz w:val="24"/>
        </w:rPr>
        <w:t>Νομικούς, Δικαστικούς</w:t>
      </w:r>
    </w:p>
    <w:p w:rsidR="00000AF8" w:rsidRPr="000532CD" w:rsidRDefault="00000AF8" w:rsidP="00E909D3">
      <w:pPr>
        <w:pStyle w:val="a5"/>
        <w:numPr>
          <w:ilvl w:val="0"/>
          <w:numId w:val="1"/>
        </w:numPr>
        <w:rPr>
          <w:b/>
          <w:sz w:val="24"/>
        </w:rPr>
      </w:pPr>
      <w:r w:rsidRPr="000532CD">
        <w:rPr>
          <w:b/>
          <w:sz w:val="24"/>
        </w:rPr>
        <w:t>Γονείς Μαθητών και άλλους ενδιαφερομένους</w:t>
      </w:r>
    </w:p>
    <w:p w:rsidR="00000AF8" w:rsidRPr="00135D4D" w:rsidRDefault="00000AF8" w:rsidP="00E909D3">
      <w:pPr>
        <w:shd w:val="clear" w:color="auto" w:fill="F9FAFB"/>
        <w:spacing w:before="167" w:after="0" w:line="240" w:lineRule="auto"/>
        <w:rPr>
          <w:rFonts w:eastAsia="Times New Roman" w:cs="Arial"/>
          <w:sz w:val="28"/>
          <w:lang w:val="en-US" w:eastAsia="el-GR"/>
        </w:rPr>
      </w:pPr>
      <w:r w:rsidRPr="00135D4D">
        <w:rPr>
          <w:rFonts w:eastAsia="Times New Roman" w:cs="Arial"/>
          <w:b/>
          <w:bCs/>
          <w:sz w:val="28"/>
          <w:u w:val="single"/>
          <w:lang w:eastAsia="el-GR"/>
        </w:rPr>
        <w:t>Θεματικές Ενότητες</w:t>
      </w:r>
      <w:r w:rsidRPr="00135D4D">
        <w:rPr>
          <w:rFonts w:eastAsia="Times New Roman" w:cs="Arial"/>
          <w:b/>
          <w:bCs/>
          <w:sz w:val="28"/>
          <w:u w:val="single"/>
          <w:lang w:val="en-US" w:eastAsia="el-GR"/>
        </w:rPr>
        <w:t>:</w:t>
      </w:r>
    </w:p>
    <w:p w:rsidR="00000AF8" w:rsidRPr="000532CD" w:rsidRDefault="00000AF8" w:rsidP="00E909D3">
      <w:pPr>
        <w:pStyle w:val="a5"/>
        <w:numPr>
          <w:ilvl w:val="0"/>
          <w:numId w:val="2"/>
        </w:numPr>
        <w:ind w:left="426" w:firstLine="0"/>
        <w:rPr>
          <w:b/>
          <w:sz w:val="24"/>
        </w:rPr>
      </w:pPr>
      <w:r w:rsidRPr="000532CD">
        <w:rPr>
          <w:b/>
          <w:sz w:val="24"/>
        </w:rPr>
        <w:t xml:space="preserve">Σχέση </w:t>
      </w:r>
      <w:r w:rsidRPr="000532CD">
        <w:rPr>
          <w:b/>
          <w:sz w:val="24"/>
          <w:lang w:val="en-US"/>
        </w:rPr>
        <w:t>Bullying</w:t>
      </w:r>
      <w:r w:rsidRPr="000532CD">
        <w:rPr>
          <w:b/>
          <w:sz w:val="24"/>
        </w:rPr>
        <w:t xml:space="preserve"> με Μαθησιακές Δυσκολίες, Αριστεία και Διάσπαση Προσοχής (ΔΕΠΥ)</w:t>
      </w:r>
    </w:p>
    <w:p w:rsidR="00000AF8" w:rsidRPr="000532CD" w:rsidRDefault="00000AF8" w:rsidP="00E909D3">
      <w:pPr>
        <w:pStyle w:val="a5"/>
        <w:numPr>
          <w:ilvl w:val="0"/>
          <w:numId w:val="2"/>
        </w:numPr>
        <w:ind w:left="426" w:firstLine="0"/>
        <w:rPr>
          <w:b/>
          <w:sz w:val="24"/>
        </w:rPr>
      </w:pPr>
      <w:r w:rsidRPr="000532CD">
        <w:rPr>
          <w:b/>
          <w:sz w:val="24"/>
        </w:rPr>
        <w:t xml:space="preserve">Ερευνητικές Μελέτες σε θέματα </w:t>
      </w:r>
      <w:r w:rsidRPr="000532CD">
        <w:rPr>
          <w:b/>
          <w:sz w:val="24"/>
          <w:lang w:val="en-US"/>
        </w:rPr>
        <w:t>Bullying</w:t>
      </w:r>
      <w:r w:rsidRPr="000532CD">
        <w:rPr>
          <w:b/>
          <w:sz w:val="24"/>
        </w:rPr>
        <w:t xml:space="preserve"> σε όλες τις βαθμίδες της Εκπαίδευσης</w:t>
      </w:r>
    </w:p>
    <w:p w:rsidR="00000AF8" w:rsidRPr="00135D4D" w:rsidRDefault="00000AF8" w:rsidP="00E909D3">
      <w:pPr>
        <w:pStyle w:val="a5"/>
        <w:numPr>
          <w:ilvl w:val="0"/>
          <w:numId w:val="2"/>
        </w:numPr>
        <w:ind w:left="426" w:firstLine="0"/>
        <w:rPr>
          <w:b/>
          <w:sz w:val="24"/>
        </w:rPr>
      </w:pPr>
      <w:r w:rsidRPr="000532CD">
        <w:rPr>
          <w:b/>
          <w:sz w:val="24"/>
        </w:rPr>
        <w:t xml:space="preserve">Καινοτόμες – Αποτελεσματικές Πρακτικές που οδηγούν στην κατανόηση, πρόληψη και </w:t>
      </w:r>
    </w:p>
    <w:p w:rsidR="00000AF8" w:rsidRPr="000532CD" w:rsidRDefault="00000AF8" w:rsidP="00E909D3">
      <w:pPr>
        <w:pStyle w:val="a5"/>
        <w:ind w:left="426"/>
        <w:rPr>
          <w:b/>
          <w:sz w:val="24"/>
        </w:rPr>
      </w:pPr>
      <w:r w:rsidRPr="00E44F56">
        <w:rPr>
          <w:b/>
          <w:sz w:val="24"/>
        </w:rPr>
        <w:t xml:space="preserve">      </w:t>
      </w:r>
      <w:r w:rsidRPr="000532CD">
        <w:rPr>
          <w:b/>
          <w:sz w:val="24"/>
        </w:rPr>
        <w:t xml:space="preserve">αντιμετώπισή του </w:t>
      </w:r>
    </w:p>
    <w:p w:rsidR="00000AF8" w:rsidRPr="000532CD" w:rsidRDefault="00000AF8" w:rsidP="00E909D3">
      <w:pPr>
        <w:pStyle w:val="a5"/>
        <w:numPr>
          <w:ilvl w:val="0"/>
          <w:numId w:val="3"/>
        </w:numPr>
        <w:ind w:left="426" w:firstLine="0"/>
        <w:rPr>
          <w:b/>
          <w:sz w:val="24"/>
        </w:rPr>
      </w:pPr>
      <w:r w:rsidRPr="000532CD">
        <w:rPr>
          <w:b/>
          <w:sz w:val="24"/>
          <w:lang w:val="en-US"/>
        </w:rPr>
        <w:t>H</w:t>
      </w:r>
      <w:r w:rsidRPr="000532CD">
        <w:rPr>
          <w:b/>
          <w:sz w:val="24"/>
        </w:rPr>
        <w:t xml:space="preserve"> Συνεργασία Εκπαιδευτικών και Γονέων για την πρόληψη και αντιμετώπιση του </w:t>
      </w:r>
      <w:r w:rsidRPr="000532CD">
        <w:rPr>
          <w:b/>
          <w:sz w:val="24"/>
          <w:lang w:val="en-US"/>
        </w:rPr>
        <w:t>Bullying</w:t>
      </w:r>
      <w:r>
        <w:rPr>
          <w:b/>
          <w:sz w:val="24"/>
        </w:rPr>
        <w:t xml:space="preserve"> τόσο</w:t>
      </w:r>
    </w:p>
    <w:p w:rsidR="00000AF8" w:rsidRPr="000532CD" w:rsidRDefault="00000AF8" w:rsidP="00E909D3">
      <w:pPr>
        <w:pStyle w:val="a5"/>
        <w:ind w:left="426"/>
        <w:rPr>
          <w:b/>
          <w:sz w:val="24"/>
        </w:rPr>
      </w:pPr>
      <w:r w:rsidRPr="00135D4D">
        <w:rPr>
          <w:b/>
          <w:sz w:val="24"/>
        </w:rPr>
        <w:t xml:space="preserve">     </w:t>
      </w:r>
      <w:r w:rsidRPr="000532CD">
        <w:rPr>
          <w:b/>
          <w:sz w:val="24"/>
        </w:rPr>
        <w:t xml:space="preserve"> στο  σχολείο όσο και στο σπίτι</w:t>
      </w:r>
    </w:p>
    <w:p w:rsidR="00000AF8" w:rsidRPr="000532CD" w:rsidRDefault="00000AF8" w:rsidP="00E909D3">
      <w:pPr>
        <w:pStyle w:val="a5"/>
        <w:numPr>
          <w:ilvl w:val="0"/>
          <w:numId w:val="3"/>
        </w:numPr>
        <w:ind w:left="426" w:firstLine="0"/>
        <w:rPr>
          <w:b/>
          <w:sz w:val="24"/>
        </w:rPr>
      </w:pPr>
      <w:r w:rsidRPr="000532CD">
        <w:rPr>
          <w:b/>
          <w:sz w:val="24"/>
        </w:rPr>
        <w:t xml:space="preserve">Προγράμματα Σπουδών και Επιμόρφωση των Εκπαιδευτικών σε θέματα </w:t>
      </w:r>
      <w:r w:rsidRPr="000532CD">
        <w:rPr>
          <w:b/>
          <w:sz w:val="24"/>
          <w:lang w:val="en-US"/>
        </w:rPr>
        <w:t>Bullying</w:t>
      </w:r>
    </w:p>
    <w:p w:rsidR="00000AF8" w:rsidRPr="00526789" w:rsidRDefault="00000AF8" w:rsidP="00E909D3">
      <w:pPr>
        <w:pStyle w:val="a5"/>
        <w:numPr>
          <w:ilvl w:val="0"/>
          <w:numId w:val="3"/>
        </w:numPr>
        <w:spacing w:after="0"/>
        <w:ind w:left="425" w:firstLine="0"/>
        <w:rPr>
          <w:b/>
          <w:sz w:val="24"/>
        </w:rPr>
      </w:pPr>
      <w:r w:rsidRPr="000532CD">
        <w:rPr>
          <w:b/>
          <w:sz w:val="24"/>
        </w:rPr>
        <w:t>Βιωματικά Εργαστήρια</w:t>
      </w:r>
      <w:r w:rsidRPr="00C517B9">
        <w:rPr>
          <w:b/>
          <w:sz w:val="24"/>
        </w:rPr>
        <w:t>,</w:t>
      </w:r>
      <w:r w:rsidRPr="000532CD">
        <w:rPr>
          <w:b/>
          <w:sz w:val="24"/>
        </w:rPr>
        <w:t xml:space="preserve"> αποδεδειγμένα αποτελεσματικών πρακτικών αντιμετώπισης</w:t>
      </w:r>
    </w:p>
    <w:p w:rsidR="00000AF8" w:rsidRPr="00382C4A" w:rsidRDefault="00000AF8" w:rsidP="00E909D3">
      <w:pPr>
        <w:spacing w:after="0"/>
        <w:rPr>
          <w:b/>
          <w:sz w:val="8"/>
          <w:u w:val="single"/>
        </w:rPr>
      </w:pPr>
    </w:p>
    <w:p w:rsidR="001B78AA" w:rsidRDefault="001B78AA" w:rsidP="00E909D3">
      <w:pPr>
        <w:spacing w:after="0"/>
        <w:rPr>
          <w:b/>
          <w:sz w:val="28"/>
          <w:u w:val="single"/>
        </w:rPr>
      </w:pPr>
    </w:p>
    <w:p w:rsidR="00000AF8" w:rsidRPr="00135D4D" w:rsidRDefault="00000AF8" w:rsidP="00000AF8">
      <w:pPr>
        <w:spacing w:after="0"/>
        <w:rPr>
          <w:b/>
          <w:sz w:val="28"/>
          <w:u w:val="single"/>
        </w:rPr>
      </w:pPr>
      <w:r w:rsidRPr="00135D4D">
        <w:rPr>
          <w:b/>
          <w:sz w:val="28"/>
          <w:u w:val="single"/>
        </w:rPr>
        <w:t>Το Πρόγραμμα του Συνεδρίου Περιλαμβάνει:</w:t>
      </w:r>
    </w:p>
    <w:p w:rsidR="00000AF8" w:rsidRPr="00135D4D" w:rsidRDefault="00000AF8" w:rsidP="00000AF8">
      <w:pPr>
        <w:pStyle w:val="a5"/>
        <w:numPr>
          <w:ilvl w:val="0"/>
          <w:numId w:val="1"/>
        </w:numPr>
        <w:spacing w:after="0"/>
        <w:rPr>
          <w:b/>
          <w:sz w:val="24"/>
        </w:rPr>
      </w:pPr>
      <w:r w:rsidRPr="00135D4D">
        <w:rPr>
          <w:b/>
          <w:sz w:val="24"/>
        </w:rPr>
        <w:t>Κεντρικές Ομιλίες από Καταξιωμένους Ειδικούς Επιστήμονες</w:t>
      </w:r>
    </w:p>
    <w:p w:rsidR="00000AF8" w:rsidRPr="00135D4D" w:rsidRDefault="00000AF8" w:rsidP="00000AF8">
      <w:pPr>
        <w:pStyle w:val="a5"/>
        <w:numPr>
          <w:ilvl w:val="0"/>
          <w:numId w:val="1"/>
        </w:numPr>
        <w:rPr>
          <w:b/>
          <w:sz w:val="24"/>
        </w:rPr>
      </w:pPr>
      <w:r w:rsidRPr="00135D4D">
        <w:rPr>
          <w:b/>
          <w:sz w:val="24"/>
        </w:rPr>
        <w:t>Στρογγυλή Τράπεζα Ειδικών</w:t>
      </w:r>
    </w:p>
    <w:p w:rsidR="00000AF8" w:rsidRPr="00135D4D" w:rsidRDefault="00000AF8" w:rsidP="00000AF8">
      <w:pPr>
        <w:pStyle w:val="a5"/>
        <w:numPr>
          <w:ilvl w:val="0"/>
          <w:numId w:val="1"/>
        </w:numPr>
        <w:rPr>
          <w:b/>
          <w:sz w:val="24"/>
        </w:rPr>
      </w:pPr>
      <w:r w:rsidRPr="00135D4D">
        <w:rPr>
          <w:b/>
          <w:sz w:val="24"/>
        </w:rPr>
        <w:t>Προφορικές Παρουσιάσεις</w:t>
      </w:r>
    </w:p>
    <w:p w:rsidR="00000AF8" w:rsidRPr="00135D4D" w:rsidRDefault="00000AF8" w:rsidP="00000AF8">
      <w:pPr>
        <w:pStyle w:val="a5"/>
        <w:numPr>
          <w:ilvl w:val="0"/>
          <w:numId w:val="1"/>
        </w:numPr>
        <w:rPr>
          <w:b/>
          <w:sz w:val="24"/>
        </w:rPr>
      </w:pPr>
      <w:r w:rsidRPr="00135D4D">
        <w:rPr>
          <w:b/>
          <w:sz w:val="24"/>
        </w:rPr>
        <w:t>Αναρτημένες Ανακοινώσεις (POSTERS)</w:t>
      </w:r>
    </w:p>
    <w:p w:rsidR="00000AF8" w:rsidRPr="00135D4D" w:rsidRDefault="00000AF8" w:rsidP="00000AF8">
      <w:pPr>
        <w:pStyle w:val="a5"/>
        <w:numPr>
          <w:ilvl w:val="0"/>
          <w:numId w:val="1"/>
        </w:numPr>
        <w:rPr>
          <w:b/>
          <w:sz w:val="24"/>
        </w:rPr>
      </w:pPr>
      <w:r w:rsidRPr="00135D4D">
        <w:rPr>
          <w:b/>
          <w:sz w:val="24"/>
        </w:rPr>
        <w:t>Βιωματικά Εργαστήρια</w:t>
      </w:r>
    </w:p>
    <w:p w:rsidR="00000AF8" w:rsidRPr="00135D4D" w:rsidRDefault="00000AF8" w:rsidP="00000AF8">
      <w:pPr>
        <w:spacing w:after="0"/>
        <w:rPr>
          <w:b/>
          <w:sz w:val="28"/>
          <w:u w:val="single"/>
          <w:lang w:val="en-US"/>
        </w:rPr>
      </w:pPr>
      <w:r w:rsidRPr="00135D4D">
        <w:rPr>
          <w:b/>
          <w:sz w:val="28"/>
          <w:u w:val="single"/>
        </w:rPr>
        <w:t>Σημαντικές Ημερομηνίες</w:t>
      </w:r>
      <w:r w:rsidRPr="00135D4D">
        <w:rPr>
          <w:b/>
          <w:sz w:val="28"/>
          <w:u w:val="single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3402"/>
      </w:tblGrid>
      <w:tr w:rsidR="00000AF8" w:rsidRPr="00174172" w:rsidTr="007A0827">
        <w:tc>
          <w:tcPr>
            <w:tcW w:w="6345" w:type="dxa"/>
          </w:tcPr>
          <w:p w:rsidR="00000AF8" w:rsidRPr="00135D4D" w:rsidRDefault="00000AF8" w:rsidP="007A0827">
            <w:pPr>
              <w:spacing w:after="0" w:line="240" w:lineRule="auto"/>
              <w:rPr>
                <w:b/>
                <w:sz w:val="24"/>
              </w:rPr>
            </w:pPr>
            <w:r w:rsidRPr="00135D4D">
              <w:rPr>
                <w:b/>
                <w:sz w:val="24"/>
              </w:rPr>
              <w:t>Καταληκτική Ημερομηνία Υποβολής Περιλήψεων</w:t>
            </w:r>
          </w:p>
        </w:tc>
        <w:tc>
          <w:tcPr>
            <w:tcW w:w="3402" w:type="dxa"/>
            <w:vAlign w:val="center"/>
          </w:tcPr>
          <w:p w:rsidR="00000AF8" w:rsidRPr="00135D4D" w:rsidRDefault="00000AF8" w:rsidP="007A0827">
            <w:pPr>
              <w:spacing w:after="0" w:line="240" w:lineRule="auto"/>
              <w:rPr>
                <w:b/>
                <w:sz w:val="24"/>
              </w:rPr>
            </w:pPr>
            <w:r w:rsidRPr="00135D4D">
              <w:rPr>
                <w:b/>
                <w:sz w:val="24"/>
              </w:rPr>
              <w:t>12 Φεβρουαρίου 2016</w:t>
            </w:r>
          </w:p>
        </w:tc>
      </w:tr>
      <w:tr w:rsidR="00000AF8" w:rsidRPr="00174172" w:rsidTr="007A0827">
        <w:trPr>
          <w:trHeight w:val="308"/>
        </w:trPr>
        <w:tc>
          <w:tcPr>
            <w:tcW w:w="6345" w:type="dxa"/>
          </w:tcPr>
          <w:p w:rsidR="00000AF8" w:rsidRPr="00135D4D" w:rsidRDefault="00000AF8" w:rsidP="007A0827">
            <w:pPr>
              <w:spacing w:after="0" w:line="240" w:lineRule="auto"/>
              <w:rPr>
                <w:b/>
                <w:sz w:val="24"/>
              </w:rPr>
            </w:pPr>
            <w:r w:rsidRPr="00135D4D">
              <w:rPr>
                <w:b/>
                <w:sz w:val="24"/>
              </w:rPr>
              <w:t>Ενημέρωση Αποδοχής Εργασιών</w:t>
            </w:r>
          </w:p>
        </w:tc>
        <w:tc>
          <w:tcPr>
            <w:tcW w:w="3402" w:type="dxa"/>
            <w:vAlign w:val="center"/>
          </w:tcPr>
          <w:p w:rsidR="00000AF8" w:rsidRPr="00135D4D" w:rsidRDefault="00000AF8" w:rsidP="007A0827">
            <w:pPr>
              <w:spacing w:after="0" w:line="240" w:lineRule="auto"/>
              <w:rPr>
                <w:b/>
                <w:sz w:val="24"/>
              </w:rPr>
            </w:pPr>
            <w:r w:rsidRPr="00135D4D">
              <w:rPr>
                <w:b/>
                <w:sz w:val="24"/>
              </w:rPr>
              <w:t>19 Φεβρουαρίου 2016</w:t>
            </w:r>
          </w:p>
        </w:tc>
      </w:tr>
      <w:tr w:rsidR="00000AF8" w:rsidRPr="00174172" w:rsidTr="007A0827">
        <w:trPr>
          <w:trHeight w:val="308"/>
        </w:trPr>
        <w:tc>
          <w:tcPr>
            <w:tcW w:w="6345" w:type="dxa"/>
          </w:tcPr>
          <w:p w:rsidR="00000AF8" w:rsidRPr="00135D4D" w:rsidRDefault="00000AF8" w:rsidP="007A0827">
            <w:pPr>
              <w:spacing w:after="0" w:line="240" w:lineRule="auto"/>
              <w:rPr>
                <w:b/>
                <w:sz w:val="24"/>
              </w:rPr>
            </w:pPr>
            <w:r w:rsidRPr="00135D4D">
              <w:rPr>
                <w:b/>
                <w:sz w:val="24"/>
              </w:rPr>
              <w:t>Ανακοίνωση Προγράμματος Συνεδρίου</w:t>
            </w:r>
          </w:p>
        </w:tc>
        <w:tc>
          <w:tcPr>
            <w:tcW w:w="3402" w:type="dxa"/>
            <w:vAlign w:val="center"/>
          </w:tcPr>
          <w:p w:rsidR="00000AF8" w:rsidRPr="00135D4D" w:rsidRDefault="00000AF8" w:rsidP="007A0827">
            <w:pPr>
              <w:spacing w:after="0" w:line="240" w:lineRule="auto"/>
              <w:rPr>
                <w:b/>
                <w:sz w:val="24"/>
              </w:rPr>
            </w:pPr>
            <w:r w:rsidRPr="00135D4D">
              <w:rPr>
                <w:b/>
                <w:sz w:val="24"/>
              </w:rPr>
              <w:t>22 Φεβρουαρίου 2016</w:t>
            </w:r>
          </w:p>
        </w:tc>
      </w:tr>
      <w:tr w:rsidR="00000AF8" w:rsidRPr="00174172" w:rsidTr="007A0827">
        <w:trPr>
          <w:trHeight w:val="308"/>
        </w:trPr>
        <w:tc>
          <w:tcPr>
            <w:tcW w:w="6345" w:type="dxa"/>
          </w:tcPr>
          <w:p w:rsidR="00000AF8" w:rsidRPr="00135D4D" w:rsidRDefault="00000AF8" w:rsidP="007A0827">
            <w:pPr>
              <w:spacing w:after="0" w:line="240" w:lineRule="auto"/>
              <w:rPr>
                <w:b/>
                <w:sz w:val="24"/>
              </w:rPr>
            </w:pPr>
            <w:r w:rsidRPr="00135D4D">
              <w:rPr>
                <w:b/>
                <w:sz w:val="24"/>
              </w:rPr>
              <w:t>Διεξαγωγή Συνεδρίου</w:t>
            </w:r>
          </w:p>
        </w:tc>
        <w:tc>
          <w:tcPr>
            <w:tcW w:w="3402" w:type="dxa"/>
            <w:vAlign w:val="center"/>
          </w:tcPr>
          <w:p w:rsidR="00000AF8" w:rsidRPr="00135D4D" w:rsidRDefault="00000AF8" w:rsidP="007A0827">
            <w:pPr>
              <w:spacing w:after="0" w:line="240" w:lineRule="auto"/>
              <w:rPr>
                <w:b/>
                <w:sz w:val="24"/>
              </w:rPr>
            </w:pPr>
            <w:r w:rsidRPr="00135D4D">
              <w:rPr>
                <w:b/>
                <w:sz w:val="24"/>
              </w:rPr>
              <w:t>5-6 Μαρτίου 2016</w:t>
            </w:r>
          </w:p>
        </w:tc>
      </w:tr>
      <w:tr w:rsidR="00000AF8" w:rsidRPr="00174172" w:rsidTr="007A0827">
        <w:trPr>
          <w:trHeight w:val="308"/>
        </w:trPr>
        <w:tc>
          <w:tcPr>
            <w:tcW w:w="6345" w:type="dxa"/>
          </w:tcPr>
          <w:p w:rsidR="00000AF8" w:rsidRPr="00135D4D" w:rsidRDefault="00000AF8" w:rsidP="007A0827">
            <w:pPr>
              <w:spacing w:after="0" w:line="240" w:lineRule="auto"/>
              <w:rPr>
                <w:b/>
                <w:sz w:val="24"/>
              </w:rPr>
            </w:pPr>
            <w:r w:rsidRPr="00135D4D">
              <w:rPr>
                <w:b/>
                <w:sz w:val="24"/>
              </w:rPr>
              <w:t>Καταληκτική Ημερομηνία Υποβολής Εργασιών για τα Πρακτικά</w:t>
            </w:r>
          </w:p>
        </w:tc>
        <w:tc>
          <w:tcPr>
            <w:tcW w:w="3402" w:type="dxa"/>
            <w:vAlign w:val="center"/>
          </w:tcPr>
          <w:p w:rsidR="00000AF8" w:rsidRPr="00135D4D" w:rsidRDefault="00000AF8" w:rsidP="007A0827">
            <w:pPr>
              <w:spacing w:after="0" w:line="240" w:lineRule="auto"/>
              <w:rPr>
                <w:b/>
                <w:sz w:val="24"/>
              </w:rPr>
            </w:pPr>
            <w:r w:rsidRPr="00135D4D">
              <w:rPr>
                <w:b/>
                <w:sz w:val="24"/>
              </w:rPr>
              <w:t>31 Μαρτίου 2016</w:t>
            </w:r>
          </w:p>
        </w:tc>
      </w:tr>
    </w:tbl>
    <w:p w:rsidR="00000AF8" w:rsidRPr="00382C4A" w:rsidRDefault="00000AF8" w:rsidP="00000AF8">
      <w:pPr>
        <w:spacing w:after="0"/>
        <w:rPr>
          <w:b/>
          <w:sz w:val="2"/>
          <w:u w:val="single"/>
        </w:rPr>
      </w:pPr>
    </w:p>
    <w:p w:rsidR="00000AF8" w:rsidRPr="00000AF8" w:rsidRDefault="00000AF8" w:rsidP="00000AF8">
      <w:pPr>
        <w:spacing w:after="0"/>
        <w:rPr>
          <w:b/>
          <w:sz w:val="24"/>
          <w:u w:val="single"/>
        </w:rPr>
      </w:pPr>
      <w:r w:rsidRPr="00135D4D">
        <w:rPr>
          <w:b/>
          <w:sz w:val="28"/>
          <w:u w:val="single"/>
        </w:rPr>
        <w:t>Χώρος Διεξαγωγής Συνεδρίου</w:t>
      </w:r>
      <w:r w:rsidRPr="00000AF8">
        <w:rPr>
          <w:b/>
          <w:sz w:val="28"/>
          <w:u w:val="single"/>
        </w:rPr>
        <w:t>:</w:t>
      </w:r>
    </w:p>
    <w:p w:rsidR="00000AF8" w:rsidRPr="00135D4D" w:rsidRDefault="00000AF8" w:rsidP="00000AF8">
      <w:pPr>
        <w:rPr>
          <w:rStyle w:val="a3"/>
          <w:bCs w:val="0"/>
          <w:sz w:val="24"/>
        </w:rPr>
      </w:pPr>
      <w:r w:rsidRPr="00135D4D">
        <w:rPr>
          <w:b/>
          <w:sz w:val="24"/>
        </w:rPr>
        <w:t>ΠΑΝΕΠΙΣΤΗΜΙΟ ΜΑΚΕΔΟΝΙΑΣ, Εγνατίας 156, Θεσσαλονίκη</w:t>
      </w:r>
    </w:p>
    <w:p w:rsidR="00000AF8" w:rsidRPr="00135D4D" w:rsidRDefault="00000AF8" w:rsidP="00000AF8">
      <w:pPr>
        <w:spacing w:after="0"/>
        <w:rPr>
          <w:b/>
          <w:sz w:val="28"/>
          <w:szCs w:val="24"/>
          <w:u w:val="single"/>
        </w:rPr>
      </w:pPr>
      <w:r w:rsidRPr="00135D4D">
        <w:rPr>
          <w:b/>
          <w:sz w:val="28"/>
          <w:szCs w:val="24"/>
          <w:u w:val="single"/>
        </w:rPr>
        <w:t>Τρόπος και Ημερομηνίες Υποβολής Περιλήψεων:</w:t>
      </w:r>
    </w:p>
    <w:p w:rsidR="00000AF8" w:rsidRPr="00E43CF2" w:rsidRDefault="00000AF8" w:rsidP="00000AF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Ως </w:t>
      </w:r>
      <w:r w:rsidRPr="00E43CF2">
        <w:rPr>
          <w:b/>
          <w:sz w:val="24"/>
          <w:szCs w:val="24"/>
        </w:rPr>
        <w:t xml:space="preserve">τις 12 Φεβρουαρίου 2016 θα κατατεθούν οι περιλήψεις των εισηγήσεων </w:t>
      </w:r>
      <w:r>
        <w:rPr>
          <w:i/>
          <w:sz w:val="24"/>
          <w:szCs w:val="24"/>
        </w:rPr>
        <w:t>(για προφορικές εισηγήσεις</w:t>
      </w:r>
      <w:r w:rsidRPr="002C4BA8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αναρτημένες ανακοινώσεις – </w:t>
      </w:r>
      <w:r w:rsidRPr="008637E3">
        <w:rPr>
          <w:i/>
          <w:sz w:val="24"/>
          <w:szCs w:val="24"/>
          <w:lang w:val="en-US"/>
        </w:rPr>
        <w:t>POSTERS</w:t>
      </w:r>
      <w:r>
        <w:rPr>
          <w:i/>
          <w:sz w:val="24"/>
          <w:szCs w:val="24"/>
        </w:rPr>
        <w:t xml:space="preserve"> </w:t>
      </w:r>
      <w:r w:rsidRPr="008637E3">
        <w:rPr>
          <w:i/>
          <w:sz w:val="24"/>
          <w:szCs w:val="24"/>
        </w:rPr>
        <w:t xml:space="preserve">και </w:t>
      </w:r>
      <w:r>
        <w:rPr>
          <w:i/>
          <w:sz w:val="24"/>
          <w:szCs w:val="24"/>
        </w:rPr>
        <w:t xml:space="preserve">βιωματικά </w:t>
      </w:r>
      <w:r w:rsidRPr="008637E3">
        <w:rPr>
          <w:i/>
          <w:sz w:val="24"/>
          <w:szCs w:val="24"/>
        </w:rPr>
        <w:t>εργαστήρια)</w:t>
      </w:r>
      <w:r w:rsidRPr="00C517B9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M</w:t>
      </w:r>
      <w:proofErr w:type="spellStart"/>
      <w:r>
        <w:rPr>
          <w:b/>
          <w:sz w:val="24"/>
          <w:szCs w:val="24"/>
        </w:rPr>
        <w:t>έγιστος</w:t>
      </w:r>
      <w:proofErr w:type="spellEnd"/>
      <w:r>
        <w:rPr>
          <w:b/>
          <w:sz w:val="24"/>
          <w:szCs w:val="24"/>
        </w:rPr>
        <w:t xml:space="preserve"> αριθμό</w:t>
      </w:r>
      <w:r w:rsidR="00E909D3">
        <w:rPr>
          <w:b/>
          <w:sz w:val="24"/>
          <w:szCs w:val="24"/>
        </w:rPr>
        <w:t>ς λέξεων</w:t>
      </w:r>
      <w:r w:rsidR="00E909D3" w:rsidRPr="00E909D3">
        <w:rPr>
          <w:b/>
          <w:sz w:val="24"/>
          <w:szCs w:val="24"/>
        </w:rPr>
        <w:t xml:space="preserve">: </w:t>
      </w:r>
      <w:r w:rsidRPr="00E43CF2">
        <w:rPr>
          <w:b/>
          <w:sz w:val="24"/>
          <w:szCs w:val="24"/>
        </w:rPr>
        <w:t>300.</w:t>
      </w:r>
    </w:p>
    <w:p w:rsidR="00000AF8" w:rsidRPr="00E43CF2" w:rsidRDefault="00000AF8" w:rsidP="00E909D3">
      <w:pPr>
        <w:spacing w:after="0"/>
        <w:rPr>
          <w:b/>
          <w:sz w:val="24"/>
          <w:szCs w:val="24"/>
        </w:rPr>
      </w:pPr>
      <w:r w:rsidRPr="00E43CF2">
        <w:rPr>
          <w:b/>
          <w:sz w:val="24"/>
          <w:szCs w:val="24"/>
        </w:rPr>
        <w:t>Παρακαλείστε να υποβάλλετε τις περιλήψεις ακολου</w:t>
      </w:r>
      <w:r>
        <w:rPr>
          <w:b/>
          <w:sz w:val="24"/>
          <w:szCs w:val="24"/>
        </w:rPr>
        <w:t>θώντας πιστά τις οδηγίες και τη</w:t>
      </w:r>
      <w:r w:rsidRPr="00E43CF2">
        <w:rPr>
          <w:b/>
          <w:sz w:val="24"/>
          <w:szCs w:val="24"/>
        </w:rPr>
        <w:t xml:space="preserve"> δομή που περιγράφ</w:t>
      </w:r>
      <w:r>
        <w:rPr>
          <w:b/>
          <w:sz w:val="24"/>
          <w:szCs w:val="24"/>
        </w:rPr>
        <w:t>εται</w:t>
      </w:r>
      <w:r w:rsidRPr="00E43C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σ</w:t>
      </w:r>
      <w:r w:rsidRPr="00E43CF2">
        <w:rPr>
          <w:b/>
          <w:sz w:val="24"/>
          <w:szCs w:val="24"/>
        </w:rPr>
        <w:t xml:space="preserve">το </w:t>
      </w:r>
      <w:r w:rsidRPr="006968B8">
        <w:rPr>
          <w:b/>
          <w:sz w:val="24"/>
          <w:szCs w:val="24"/>
        </w:rPr>
        <w:t>έντυπο</w:t>
      </w:r>
      <w:r>
        <w:rPr>
          <w:b/>
          <w:sz w:val="24"/>
          <w:szCs w:val="24"/>
        </w:rPr>
        <w:t xml:space="preserve"> υποβολής περιλήψεων ή στο έντυπο υποβολής βιωματικών εργαστηρίων, αντιστοίχως</w:t>
      </w:r>
      <w:r w:rsidRPr="00E43CF2">
        <w:rPr>
          <w:b/>
          <w:sz w:val="24"/>
          <w:szCs w:val="24"/>
        </w:rPr>
        <w:t xml:space="preserve">. Οι εισηγήσεις που δεν </w:t>
      </w:r>
      <w:r>
        <w:rPr>
          <w:b/>
          <w:sz w:val="24"/>
          <w:szCs w:val="24"/>
        </w:rPr>
        <w:t>θα ακολουθήσουν</w:t>
      </w:r>
      <w:r w:rsidRPr="00E43CF2">
        <w:rPr>
          <w:b/>
          <w:sz w:val="24"/>
          <w:szCs w:val="24"/>
        </w:rPr>
        <w:t xml:space="preserve"> την ζητούμενη δομή – ποιότητα, </w:t>
      </w:r>
      <w:r>
        <w:rPr>
          <w:b/>
          <w:sz w:val="24"/>
          <w:szCs w:val="24"/>
        </w:rPr>
        <w:t xml:space="preserve">ίσως </w:t>
      </w:r>
      <w:r w:rsidRPr="00E43CF2">
        <w:rPr>
          <w:b/>
          <w:sz w:val="24"/>
          <w:szCs w:val="24"/>
        </w:rPr>
        <w:t>δεν θα αξιολογηθούν.</w:t>
      </w:r>
    </w:p>
    <w:p w:rsidR="001B78AA" w:rsidRDefault="001B78AA" w:rsidP="00000AF8">
      <w:pPr>
        <w:spacing w:after="0"/>
        <w:rPr>
          <w:b/>
          <w:sz w:val="28"/>
          <w:szCs w:val="24"/>
          <w:u w:val="single"/>
        </w:rPr>
      </w:pPr>
    </w:p>
    <w:p w:rsidR="00000AF8" w:rsidRPr="00135D4D" w:rsidRDefault="00000AF8" w:rsidP="00000AF8">
      <w:pPr>
        <w:spacing w:after="0"/>
        <w:rPr>
          <w:b/>
          <w:sz w:val="28"/>
          <w:szCs w:val="24"/>
        </w:rPr>
      </w:pPr>
      <w:r w:rsidRPr="00135D4D">
        <w:rPr>
          <w:b/>
          <w:sz w:val="28"/>
          <w:szCs w:val="24"/>
          <w:u w:val="single"/>
        </w:rPr>
        <w:t>ΠΡΟΣΟΧΗ</w:t>
      </w:r>
      <w:r w:rsidRPr="00135D4D">
        <w:rPr>
          <w:b/>
          <w:sz w:val="28"/>
          <w:szCs w:val="24"/>
        </w:rPr>
        <w:t xml:space="preserve">: </w:t>
      </w:r>
    </w:p>
    <w:p w:rsidR="00000AF8" w:rsidRPr="00E43CF2" w:rsidRDefault="00000AF8" w:rsidP="00000AF8">
      <w:pPr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E43CF2">
        <w:rPr>
          <w:b/>
          <w:sz w:val="24"/>
          <w:szCs w:val="24"/>
        </w:rPr>
        <w:t>Όσοι είχαν αποστείλει πε</w:t>
      </w:r>
      <w:r>
        <w:rPr>
          <w:b/>
          <w:sz w:val="24"/>
          <w:szCs w:val="24"/>
        </w:rPr>
        <w:t xml:space="preserve">ρίληψη για προφορική εισήγηση ή </w:t>
      </w:r>
      <w:r w:rsidRPr="00E43CF2">
        <w:rPr>
          <w:b/>
          <w:sz w:val="24"/>
          <w:szCs w:val="24"/>
          <w:lang w:val="en-US"/>
        </w:rPr>
        <w:t>POSTER</w:t>
      </w:r>
      <w:r w:rsidRPr="00E43C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για το Αναβληθέν Συνέδριό της 27 – 29 Νοεμβρίου 2015 </w:t>
      </w:r>
      <w:r w:rsidRPr="00E43CF2">
        <w:rPr>
          <w:b/>
          <w:sz w:val="24"/>
          <w:szCs w:val="24"/>
        </w:rPr>
        <w:t>και έχουν ήδη ενημερωθεί ότι η εργασία τους έχει γίνει αποδεκτή, δεν χρειάζεται να την υποβάλλουν ξανά.</w:t>
      </w:r>
    </w:p>
    <w:p w:rsidR="00000AF8" w:rsidRPr="000E7DB7" w:rsidRDefault="00000AF8" w:rsidP="00000AF8">
      <w:pPr>
        <w:numPr>
          <w:ilvl w:val="0"/>
          <w:numId w:val="4"/>
        </w:numPr>
        <w:shd w:val="clear" w:color="auto" w:fill="F9FAFB"/>
        <w:spacing w:after="0"/>
        <w:rPr>
          <w:rFonts w:cs="Arial"/>
          <w:b/>
          <w:bCs/>
        </w:rPr>
      </w:pPr>
      <w:r w:rsidRPr="000E7DB7">
        <w:rPr>
          <w:b/>
          <w:sz w:val="24"/>
          <w:szCs w:val="24"/>
        </w:rPr>
        <w:t xml:space="preserve">Όσοι όμως δεν έχουν λάβει την ενημέρωση αποδοχής παρακαλούνται να </w:t>
      </w:r>
      <w:proofErr w:type="spellStart"/>
      <w:r w:rsidRPr="000E7DB7">
        <w:rPr>
          <w:b/>
          <w:sz w:val="24"/>
          <w:szCs w:val="24"/>
        </w:rPr>
        <w:t>ξαναυποβάλλουν</w:t>
      </w:r>
      <w:proofErr w:type="spellEnd"/>
      <w:r w:rsidRPr="000E7DB7">
        <w:rPr>
          <w:b/>
          <w:sz w:val="24"/>
          <w:szCs w:val="24"/>
        </w:rPr>
        <w:t xml:space="preserve"> την περίληψη τους δομημένη σύμφωνα με τις σχετικές οδηγίες.</w:t>
      </w:r>
    </w:p>
    <w:p w:rsidR="00000AF8" w:rsidRPr="000E7DB7" w:rsidRDefault="00000AF8" w:rsidP="00000AF8">
      <w:pPr>
        <w:numPr>
          <w:ilvl w:val="0"/>
          <w:numId w:val="4"/>
        </w:numPr>
        <w:shd w:val="clear" w:color="auto" w:fill="F9FAFB"/>
        <w:spacing w:after="0"/>
        <w:rPr>
          <w:sz w:val="24"/>
          <w:szCs w:val="24"/>
        </w:rPr>
      </w:pPr>
      <w:r w:rsidRPr="000E7DB7">
        <w:rPr>
          <w:b/>
          <w:sz w:val="24"/>
          <w:szCs w:val="24"/>
        </w:rPr>
        <w:t>Τα έντυπα κατάθεσης των περιλή</w:t>
      </w:r>
      <w:r w:rsidR="005366C0">
        <w:rPr>
          <w:b/>
          <w:sz w:val="24"/>
          <w:szCs w:val="24"/>
        </w:rPr>
        <w:t xml:space="preserve">ψεων αποστέλλονται στο </w:t>
      </w:r>
      <w:proofErr w:type="spellStart"/>
      <w:r w:rsidR="005366C0">
        <w:rPr>
          <w:b/>
          <w:sz w:val="24"/>
          <w:szCs w:val="24"/>
        </w:rPr>
        <w:t>email</w:t>
      </w:r>
      <w:proofErr w:type="spellEnd"/>
      <w:r w:rsidRPr="000E7DB7">
        <w:rPr>
          <w:b/>
          <w:sz w:val="24"/>
          <w:szCs w:val="24"/>
        </w:rPr>
        <w:t>:</w:t>
      </w:r>
      <w:r w:rsidRPr="000E7DB7">
        <w:rPr>
          <w:bCs/>
          <w:sz w:val="24"/>
          <w:szCs w:val="24"/>
        </w:rPr>
        <w:t xml:space="preserve"> </w:t>
      </w:r>
      <w:r w:rsidRPr="00C517B9">
        <w:rPr>
          <w:bCs/>
          <w:color w:val="0000FF"/>
          <w:sz w:val="24"/>
          <w:szCs w:val="24"/>
        </w:rPr>
        <w:t>bullying@uom.edu.gr</w:t>
      </w:r>
    </w:p>
    <w:p w:rsidR="00000AF8" w:rsidRPr="00E44F56" w:rsidRDefault="00000AF8" w:rsidP="00000AF8">
      <w:pPr>
        <w:pStyle w:val="Web"/>
        <w:shd w:val="clear" w:color="auto" w:fill="F9FAFB"/>
        <w:spacing w:before="167" w:beforeAutospacing="0" w:after="167" w:afterAutospacing="0"/>
        <w:rPr>
          <w:rFonts w:ascii="Calibri" w:eastAsia="Calibri" w:hAnsi="Calibri"/>
          <w:b/>
          <w:sz w:val="28"/>
          <w:u w:val="single"/>
          <w:lang w:eastAsia="en-US"/>
        </w:rPr>
      </w:pPr>
      <w:r w:rsidRPr="00135D4D">
        <w:rPr>
          <w:rFonts w:ascii="Calibri" w:eastAsia="Calibri" w:hAnsi="Calibri"/>
          <w:b/>
          <w:bCs/>
          <w:sz w:val="28"/>
          <w:u w:val="single"/>
          <w:lang w:eastAsia="en-US"/>
        </w:rPr>
        <w:t>Επιλογή Εισηγήσεων</w:t>
      </w:r>
      <w:r w:rsidRPr="00E44F56">
        <w:rPr>
          <w:rFonts w:ascii="Calibri" w:eastAsia="Calibri" w:hAnsi="Calibri"/>
          <w:b/>
          <w:bCs/>
          <w:sz w:val="28"/>
          <w:u w:val="single"/>
          <w:lang w:eastAsia="en-US"/>
        </w:rPr>
        <w:t>:</w:t>
      </w:r>
    </w:p>
    <w:p w:rsidR="00000AF8" w:rsidRDefault="00000AF8" w:rsidP="00000AF8">
      <w:pPr>
        <w:rPr>
          <w:b/>
          <w:sz w:val="24"/>
          <w:szCs w:val="24"/>
        </w:rPr>
      </w:pPr>
      <w:r w:rsidRPr="00E43CF2">
        <w:rPr>
          <w:b/>
          <w:sz w:val="24"/>
          <w:szCs w:val="24"/>
        </w:rPr>
        <w:t xml:space="preserve">Η αξιολόγηση των εισηγήσεων θα βασισθεί στο σύστημα των δύο (2) ανεξάρτητων κριτών, που δεν θα γνωρίζουν κανένα προσωπικό στοιχείο του υποβάλλοντος, π.χ. τα ονόματα, τους τίτλους, τον επαγγελματικό φορέα. </w:t>
      </w:r>
      <w:r>
        <w:rPr>
          <w:b/>
          <w:sz w:val="24"/>
          <w:szCs w:val="24"/>
        </w:rPr>
        <w:t xml:space="preserve">Ανάλογα με </w:t>
      </w:r>
      <w:r w:rsidR="005366C0">
        <w:rPr>
          <w:b/>
          <w:sz w:val="24"/>
          <w:szCs w:val="24"/>
        </w:rPr>
        <w:t xml:space="preserve">την ποιότητα της εργασίας, </w:t>
      </w:r>
      <w:r>
        <w:rPr>
          <w:b/>
          <w:sz w:val="24"/>
          <w:szCs w:val="24"/>
        </w:rPr>
        <w:t xml:space="preserve">τις ανάγκες- δυνατότητες του Συνεδρίου, η Επιστημονική Επιτροπή θα αποφασίσει την αποδοχή ή μη και το είδος της παρουσίασης, π.χ. προφορική ή </w:t>
      </w:r>
      <w:r>
        <w:rPr>
          <w:b/>
          <w:sz w:val="24"/>
          <w:szCs w:val="24"/>
          <w:lang w:val="en-US"/>
        </w:rPr>
        <w:t>POSTER</w:t>
      </w:r>
      <w:r w:rsidRPr="00C51F50">
        <w:rPr>
          <w:b/>
          <w:sz w:val="24"/>
          <w:szCs w:val="24"/>
        </w:rPr>
        <w:t>.</w:t>
      </w:r>
    </w:p>
    <w:p w:rsidR="00000AF8" w:rsidRPr="00E43CF2" w:rsidRDefault="00000AF8" w:rsidP="00000AF8">
      <w:pPr>
        <w:rPr>
          <w:b/>
          <w:sz w:val="24"/>
          <w:szCs w:val="24"/>
        </w:rPr>
      </w:pPr>
      <w:r w:rsidRPr="00E43CF2">
        <w:rPr>
          <w:b/>
          <w:sz w:val="24"/>
          <w:szCs w:val="24"/>
        </w:rPr>
        <w:t>Η τελική ανακοίνωση αποδοχής ή μη των εισηγήσεων θα γίνει στις 19-2-2016.</w:t>
      </w:r>
    </w:p>
    <w:p w:rsidR="001E0325" w:rsidRPr="00C05689" w:rsidRDefault="00000AF8" w:rsidP="00C05689">
      <w:pPr>
        <w:rPr>
          <w:b/>
        </w:rPr>
      </w:pPr>
      <w:r w:rsidRPr="00E43CF2">
        <w:rPr>
          <w:b/>
          <w:sz w:val="24"/>
          <w:szCs w:val="24"/>
        </w:rPr>
        <w:t xml:space="preserve">Το πλήρες κείμενο των εισηγήσεων για τα πρακτικά του </w:t>
      </w:r>
      <w:r>
        <w:rPr>
          <w:b/>
          <w:sz w:val="24"/>
          <w:szCs w:val="24"/>
        </w:rPr>
        <w:t>Συνεδρίου θα κατατεθεί ως τις 31</w:t>
      </w:r>
      <w:r w:rsidRPr="00E43CF2">
        <w:rPr>
          <w:b/>
          <w:sz w:val="24"/>
          <w:szCs w:val="24"/>
        </w:rPr>
        <w:t>-3-2016.</w:t>
      </w:r>
    </w:p>
    <w:sectPr w:rsidR="001E0325" w:rsidRPr="00C05689" w:rsidSect="001E032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3E8D"/>
    <w:multiLevelType w:val="hybridMultilevel"/>
    <w:tmpl w:val="61D0DDBC"/>
    <w:lvl w:ilvl="0" w:tplc="A522A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25147"/>
    <w:multiLevelType w:val="hybridMultilevel"/>
    <w:tmpl w:val="2ABA75B0"/>
    <w:lvl w:ilvl="0" w:tplc="A522A532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2">
    <w:nsid w:val="474E408B"/>
    <w:multiLevelType w:val="hybridMultilevel"/>
    <w:tmpl w:val="C8168E8C"/>
    <w:lvl w:ilvl="0" w:tplc="A522A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2B689C"/>
    <w:multiLevelType w:val="hybridMultilevel"/>
    <w:tmpl w:val="0040DB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8DC"/>
    <w:rsid w:val="00000AF8"/>
    <w:rsid w:val="00047937"/>
    <w:rsid w:val="000818DC"/>
    <w:rsid w:val="000905C6"/>
    <w:rsid w:val="000C42AB"/>
    <w:rsid w:val="000F107D"/>
    <w:rsid w:val="001135A8"/>
    <w:rsid w:val="0015405C"/>
    <w:rsid w:val="00184487"/>
    <w:rsid w:val="001B78AA"/>
    <w:rsid w:val="001D18AC"/>
    <w:rsid w:val="001D2352"/>
    <w:rsid w:val="001E0325"/>
    <w:rsid w:val="002372D5"/>
    <w:rsid w:val="002642BF"/>
    <w:rsid w:val="002B6889"/>
    <w:rsid w:val="002C77E0"/>
    <w:rsid w:val="002F3D10"/>
    <w:rsid w:val="00323979"/>
    <w:rsid w:val="00354353"/>
    <w:rsid w:val="003858A0"/>
    <w:rsid w:val="003B0218"/>
    <w:rsid w:val="003C28AB"/>
    <w:rsid w:val="003D2D80"/>
    <w:rsid w:val="004457E7"/>
    <w:rsid w:val="00456D2D"/>
    <w:rsid w:val="00474C3D"/>
    <w:rsid w:val="0048778F"/>
    <w:rsid w:val="004B6708"/>
    <w:rsid w:val="004D53AB"/>
    <w:rsid w:val="00505BFB"/>
    <w:rsid w:val="005366C0"/>
    <w:rsid w:val="00572AF1"/>
    <w:rsid w:val="005A772E"/>
    <w:rsid w:val="005C0B6A"/>
    <w:rsid w:val="005E3CC6"/>
    <w:rsid w:val="006075F2"/>
    <w:rsid w:val="0062130C"/>
    <w:rsid w:val="006510A8"/>
    <w:rsid w:val="00674303"/>
    <w:rsid w:val="006A043D"/>
    <w:rsid w:val="006E010C"/>
    <w:rsid w:val="007946EE"/>
    <w:rsid w:val="0079507C"/>
    <w:rsid w:val="007A0827"/>
    <w:rsid w:val="008113B9"/>
    <w:rsid w:val="00840BDB"/>
    <w:rsid w:val="00845F9D"/>
    <w:rsid w:val="008679FE"/>
    <w:rsid w:val="00874F0F"/>
    <w:rsid w:val="00927834"/>
    <w:rsid w:val="009404D6"/>
    <w:rsid w:val="00942F63"/>
    <w:rsid w:val="00985EDF"/>
    <w:rsid w:val="00992237"/>
    <w:rsid w:val="00995B0D"/>
    <w:rsid w:val="009D5344"/>
    <w:rsid w:val="009D6377"/>
    <w:rsid w:val="00A1327B"/>
    <w:rsid w:val="00A14547"/>
    <w:rsid w:val="00A275CB"/>
    <w:rsid w:val="00A51675"/>
    <w:rsid w:val="00A6200C"/>
    <w:rsid w:val="00A715F3"/>
    <w:rsid w:val="00A71C34"/>
    <w:rsid w:val="00A80A41"/>
    <w:rsid w:val="00A85449"/>
    <w:rsid w:val="00AB7BEE"/>
    <w:rsid w:val="00AF33FC"/>
    <w:rsid w:val="00B36164"/>
    <w:rsid w:val="00B400D8"/>
    <w:rsid w:val="00B6501C"/>
    <w:rsid w:val="00BB0992"/>
    <w:rsid w:val="00BD4F78"/>
    <w:rsid w:val="00C03B9E"/>
    <w:rsid w:val="00C05689"/>
    <w:rsid w:val="00C579D9"/>
    <w:rsid w:val="00C91A55"/>
    <w:rsid w:val="00CA41B1"/>
    <w:rsid w:val="00CD54EE"/>
    <w:rsid w:val="00D01B6D"/>
    <w:rsid w:val="00D13BB4"/>
    <w:rsid w:val="00D667D3"/>
    <w:rsid w:val="00D76705"/>
    <w:rsid w:val="00E1524D"/>
    <w:rsid w:val="00E62114"/>
    <w:rsid w:val="00E71A40"/>
    <w:rsid w:val="00E909D3"/>
    <w:rsid w:val="00E965D0"/>
    <w:rsid w:val="00E97C52"/>
    <w:rsid w:val="00ED5105"/>
    <w:rsid w:val="00ED6CDD"/>
    <w:rsid w:val="00EE1C48"/>
    <w:rsid w:val="00EE3838"/>
    <w:rsid w:val="00EE66A9"/>
    <w:rsid w:val="00EF28A0"/>
    <w:rsid w:val="00F2252F"/>
    <w:rsid w:val="00F23433"/>
    <w:rsid w:val="00FD726C"/>
    <w:rsid w:val="00FE40B6"/>
    <w:rsid w:val="00FF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818DC"/>
    <w:rPr>
      <w:color w:val="0000FF"/>
      <w:u w:val="single"/>
    </w:rPr>
  </w:style>
  <w:style w:type="character" w:styleId="a3">
    <w:name w:val="Strong"/>
    <w:basedOn w:val="a0"/>
    <w:uiPriority w:val="22"/>
    <w:qFormat/>
    <w:rsid w:val="000818DC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081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818DC"/>
    <w:rPr>
      <w:rFonts w:ascii="Tahoma" w:eastAsia="Calibri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000A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000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3316</Characters>
  <Application>Microsoft Office Word</Application>
  <DocSecurity>0</DocSecurity>
  <Lines>87</Lines>
  <Paragraphs>66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2016-01-26T14:50:00Z</cp:lastPrinted>
  <dcterms:created xsi:type="dcterms:W3CDTF">2016-01-27T14:33:00Z</dcterms:created>
  <dcterms:modified xsi:type="dcterms:W3CDTF">2016-01-27T14:35:00Z</dcterms:modified>
</cp:coreProperties>
</file>