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AFC0" w14:textId="77777777" w:rsidR="00453A7B" w:rsidRPr="008E26BA" w:rsidRDefault="00453A7B" w:rsidP="00453A7B">
      <w:pPr>
        <w:spacing w:line="276" w:lineRule="auto"/>
        <w:jc w:val="both"/>
        <w:rPr>
          <w:rFonts w:asciiTheme="minorBidi" w:hAnsiTheme="minorBidi"/>
          <w:b/>
          <w:bCs/>
          <w:sz w:val="20"/>
          <w:szCs w:val="20"/>
        </w:rPr>
      </w:pPr>
      <w:r w:rsidRPr="00E00270">
        <w:rPr>
          <w:rFonts w:asciiTheme="minorBidi" w:hAnsiTheme="minorBidi"/>
          <w:b/>
          <w:bCs/>
          <w:sz w:val="20"/>
          <w:szCs w:val="20"/>
          <w:lang w:val="en-US"/>
        </w:rPr>
        <w:t>ADVERTORIAL</w:t>
      </w:r>
    </w:p>
    <w:p w14:paraId="40A049EF" w14:textId="77777777" w:rsidR="00972C30" w:rsidRPr="008E26BA" w:rsidRDefault="00972C30" w:rsidP="00972C30">
      <w:pPr>
        <w:spacing w:line="276" w:lineRule="auto"/>
        <w:jc w:val="both"/>
        <w:rPr>
          <w:rFonts w:asciiTheme="minorBidi" w:hAnsiTheme="minorBidi"/>
          <w:sz w:val="20"/>
          <w:szCs w:val="20"/>
        </w:rPr>
      </w:pPr>
    </w:p>
    <w:p w14:paraId="670A81C4" w14:textId="0D296432" w:rsidR="00D35DAD" w:rsidRPr="00BD08A2" w:rsidRDefault="00453A7B" w:rsidP="00E343DE">
      <w:pPr>
        <w:spacing w:before="120" w:after="120" w:line="264" w:lineRule="auto"/>
        <w:jc w:val="center"/>
        <w:rPr>
          <w:rFonts w:asciiTheme="minorBidi" w:hAnsiTheme="minorBidi"/>
          <w:b/>
          <w:bCs/>
          <w:color w:val="000000" w:themeColor="text1"/>
          <w:sz w:val="24"/>
          <w:szCs w:val="24"/>
        </w:rPr>
      </w:pPr>
      <w:r w:rsidRPr="00BD08A2">
        <w:rPr>
          <w:rFonts w:asciiTheme="minorBidi" w:hAnsiTheme="minorBidi"/>
          <w:b/>
          <w:bCs/>
          <w:sz w:val="24"/>
          <w:szCs w:val="24"/>
          <w:lang w:val="en-US"/>
        </w:rPr>
        <w:t>Open</w:t>
      </w:r>
      <w:r w:rsidRPr="00BD08A2">
        <w:rPr>
          <w:rFonts w:asciiTheme="minorBidi" w:hAnsiTheme="minorBidi"/>
          <w:b/>
          <w:bCs/>
          <w:sz w:val="24"/>
          <w:szCs w:val="24"/>
        </w:rPr>
        <w:t xml:space="preserve"> </w:t>
      </w:r>
      <w:r w:rsidRPr="00BD08A2">
        <w:rPr>
          <w:rFonts w:asciiTheme="minorBidi" w:hAnsiTheme="minorBidi"/>
          <w:b/>
          <w:bCs/>
          <w:sz w:val="24"/>
          <w:szCs w:val="24"/>
          <w:lang w:val="en-US"/>
        </w:rPr>
        <w:t>Career</w:t>
      </w:r>
      <w:r w:rsidRPr="00BD08A2">
        <w:rPr>
          <w:rFonts w:asciiTheme="minorBidi" w:hAnsiTheme="minorBidi"/>
          <w:b/>
          <w:bCs/>
          <w:sz w:val="24"/>
          <w:szCs w:val="24"/>
        </w:rPr>
        <w:t xml:space="preserve"> </w:t>
      </w:r>
      <w:r w:rsidRPr="00BD08A2">
        <w:rPr>
          <w:rFonts w:asciiTheme="minorBidi" w:hAnsiTheme="minorBidi"/>
          <w:b/>
          <w:bCs/>
          <w:sz w:val="24"/>
          <w:szCs w:val="24"/>
          <w:lang w:val="en-US"/>
        </w:rPr>
        <w:t>Day</w:t>
      </w:r>
      <w:r w:rsidRPr="00BD08A2">
        <w:rPr>
          <w:rFonts w:asciiTheme="minorBidi" w:hAnsiTheme="minorBidi"/>
          <w:b/>
          <w:bCs/>
          <w:sz w:val="24"/>
          <w:szCs w:val="24"/>
        </w:rPr>
        <w:t xml:space="preserve"> από τον Όμιλο ΑΒΑΞ με αφορμή την έναρξη των εργασιών κατασκευής του </w:t>
      </w:r>
      <w:r w:rsidR="003A4574" w:rsidRPr="00BD08A2">
        <w:rPr>
          <w:rFonts w:asciiTheme="minorBidi" w:hAnsiTheme="minorBidi"/>
          <w:b/>
          <w:bCs/>
          <w:sz w:val="24"/>
          <w:szCs w:val="24"/>
        </w:rPr>
        <w:t xml:space="preserve">νέου </w:t>
      </w:r>
      <w:r w:rsidR="00E343DE" w:rsidRPr="00BD08A2">
        <w:rPr>
          <w:rFonts w:asciiTheme="minorBidi" w:hAnsiTheme="minorBidi"/>
          <w:b/>
          <w:bCs/>
          <w:color w:val="000000" w:themeColor="text1"/>
          <w:sz w:val="24"/>
          <w:szCs w:val="24"/>
        </w:rPr>
        <w:t>Γενικού Νοσοκομείου Κομοτηνής ΙΣΝ</w:t>
      </w:r>
    </w:p>
    <w:p w14:paraId="31489F47" w14:textId="77777777" w:rsidR="00E2678D" w:rsidRPr="00BD08A2" w:rsidRDefault="00E2678D" w:rsidP="00E2678D">
      <w:pPr>
        <w:spacing w:before="120" w:after="120" w:line="264" w:lineRule="auto"/>
        <w:jc w:val="both"/>
        <w:rPr>
          <w:rFonts w:asciiTheme="minorBidi" w:hAnsiTheme="minorBidi"/>
          <w:b/>
          <w:bCs/>
          <w:sz w:val="20"/>
          <w:szCs w:val="20"/>
        </w:rPr>
      </w:pPr>
    </w:p>
    <w:p w14:paraId="2723D591" w14:textId="3802F3A8" w:rsidR="00DA543C" w:rsidRPr="00BD08A2" w:rsidRDefault="00453A7B" w:rsidP="00AD13C6">
      <w:pPr>
        <w:spacing w:before="120" w:after="120" w:line="264" w:lineRule="auto"/>
        <w:jc w:val="center"/>
        <w:rPr>
          <w:rFonts w:asciiTheme="minorBidi" w:eastAsia="Times New Roman" w:hAnsiTheme="minorBidi"/>
          <w:b/>
          <w:bCs/>
          <w:sz w:val="20"/>
          <w:szCs w:val="20"/>
          <w:lang w:val="en-US"/>
        </w:rPr>
      </w:pPr>
      <w:r w:rsidRPr="00BD08A2">
        <w:rPr>
          <w:rFonts w:asciiTheme="minorBidi" w:hAnsiTheme="minorBidi"/>
          <w:b/>
          <w:bCs/>
          <w:sz w:val="20"/>
          <w:szCs w:val="20"/>
          <w:lang w:val="en-US"/>
        </w:rPr>
        <w:t>Open Career Day 2023,</w:t>
      </w:r>
      <w:r w:rsidR="00AD13C6" w:rsidRPr="00BD08A2">
        <w:rPr>
          <w:rFonts w:asciiTheme="minorBidi" w:hAnsiTheme="minorBidi"/>
          <w:b/>
          <w:bCs/>
          <w:sz w:val="20"/>
          <w:szCs w:val="20"/>
          <w:lang w:val="en-US"/>
        </w:rPr>
        <w:t xml:space="preserve"> </w:t>
      </w:r>
      <w:hyperlink r:id="rId5" w:history="1">
        <w:r w:rsidRPr="00BD08A2">
          <w:rPr>
            <w:rStyle w:val="Hyperlink"/>
            <w:rFonts w:asciiTheme="minorBidi" w:hAnsiTheme="minorBidi"/>
            <w:b/>
            <w:bCs/>
            <w:sz w:val="20"/>
            <w:szCs w:val="20"/>
            <w:lang w:val="en-US"/>
          </w:rPr>
          <w:t>Anatolia Hotel</w:t>
        </w:r>
      </w:hyperlink>
      <w:r w:rsidR="00AD13C6" w:rsidRPr="00BD08A2">
        <w:rPr>
          <w:rFonts w:asciiTheme="minorBidi" w:hAnsiTheme="minorBidi"/>
          <w:b/>
          <w:bCs/>
          <w:color w:val="000000" w:themeColor="text1"/>
          <w:sz w:val="20"/>
          <w:szCs w:val="20"/>
          <w:lang w:val="en-US"/>
        </w:rPr>
        <w:t xml:space="preserve">, </w:t>
      </w:r>
      <w:r w:rsidR="00AD13C6" w:rsidRPr="00BD08A2">
        <w:rPr>
          <w:rFonts w:asciiTheme="minorBidi" w:hAnsiTheme="minorBidi"/>
          <w:b/>
          <w:bCs/>
          <w:color w:val="000000" w:themeColor="text1"/>
          <w:sz w:val="20"/>
          <w:szCs w:val="20"/>
        </w:rPr>
        <w:t>Πέμπτη</w:t>
      </w:r>
      <w:r w:rsidR="00AD13C6" w:rsidRPr="00BD08A2">
        <w:rPr>
          <w:rFonts w:asciiTheme="minorBidi" w:hAnsiTheme="minorBidi"/>
          <w:b/>
          <w:bCs/>
          <w:color w:val="000000" w:themeColor="text1"/>
          <w:sz w:val="20"/>
          <w:szCs w:val="20"/>
          <w:lang w:val="en-US"/>
        </w:rPr>
        <w:t xml:space="preserve"> </w:t>
      </w:r>
      <w:r w:rsidR="00AD13C6" w:rsidRPr="00BD08A2">
        <w:rPr>
          <w:rFonts w:asciiTheme="minorBidi" w:hAnsiTheme="minorBidi"/>
          <w:b/>
          <w:bCs/>
          <w:sz w:val="20"/>
          <w:szCs w:val="20"/>
          <w:lang w:val="en-US"/>
        </w:rPr>
        <w:t xml:space="preserve">2 </w:t>
      </w:r>
      <w:r w:rsidR="00AD13C6" w:rsidRPr="00BD08A2">
        <w:rPr>
          <w:rFonts w:asciiTheme="minorBidi" w:hAnsiTheme="minorBidi"/>
          <w:b/>
          <w:bCs/>
          <w:sz w:val="20"/>
          <w:szCs w:val="20"/>
        </w:rPr>
        <w:t>Νοεμβρίου</w:t>
      </w:r>
      <w:r w:rsidR="00AD13C6" w:rsidRPr="00BD08A2">
        <w:rPr>
          <w:rFonts w:asciiTheme="minorBidi" w:hAnsiTheme="minorBidi"/>
          <w:sz w:val="20"/>
          <w:szCs w:val="20"/>
          <w:lang w:val="en-US"/>
        </w:rPr>
        <w:t xml:space="preserve">, </w:t>
      </w:r>
      <w:r w:rsidR="00AD13C6" w:rsidRPr="00BD08A2">
        <w:rPr>
          <w:rFonts w:asciiTheme="minorBidi" w:eastAsia="Times New Roman" w:hAnsiTheme="minorBidi"/>
          <w:b/>
          <w:bCs/>
          <w:sz w:val="20"/>
          <w:szCs w:val="20"/>
          <w:lang w:val="en-US"/>
        </w:rPr>
        <w:t>10:00-18:00</w:t>
      </w:r>
    </w:p>
    <w:p w14:paraId="41DB60D7" w14:textId="556BE458" w:rsidR="00AD13C6" w:rsidRPr="00BD08A2" w:rsidRDefault="00AD13C6" w:rsidP="00AD13C6">
      <w:pPr>
        <w:spacing w:before="120" w:after="120" w:line="264" w:lineRule="auto"/>
        <w:jc w:val="center"/>
        <w:rPr>
          <w:rFonts w:asciiTheme="minorBidi" w:hAnsiTheme="minorBidi"/>
          <w:b/>
          <w:bCs/>
          <w:sz w:val="20"/>
          <w:szCs w:val="20"/>
          <w:lang w:val="en-US"/>
        </w:rPr>
      </w:pPr>
      <w:r w:rsidRPr="00BD08A2">
        <w:rPr>
          <w:rFonts w:asciiTheme="minorBidi" w:hAnsiTheme="minorBidi"/>
          <w:sz w:val="20"/>
          <w:szCs w:val="20"/>
          <w:lang w:val="en-US"/>
        </w:rPr>
        <w:t xml:space="preserve"> </w:t>
      </w:r>
    </w:p>
    <w:p w14:paraId="7EBB7FF1" w14:textId="2CE0B3A3" w:rsidR="009E632D" w:rsidRPr="00BD08A2" w:rsidRDefault="009E632D" w:rsidP="009E632D">
      <w:pPr>
        <w:spacing w:line="276" w:lineRule="auto"/>
        <w:jc w:val="both"/>
        <w:rPr>
          <w:rFonts w:asciiTheme="minorBidi" w:hAnsiTheme="minorBidi"/>
          <w:sz w:val="20"/>
          <w:szCs w:val="20"/>
        </w:rPr>
      </w:pPr>
      <w:r w:rsidRPr="00BD08A2">
        <w:rPr>
          <w:rFonts w:asciiTheme="minorBidi" w:hAnsiTheme="minorBidi"/>
          <w:b/>
          <w:bCs/>
          <w:sz w:val="20"/>
          <w:szCs w:val="20"/>
        </w:rPr>
        <w:t>Χτίσε το μέλλον σου με τον Όμιλο ΑΒΑΞ</w:t>
      </w:r>
      <w:r w:rsidRPr="00BD08A2">
        <w:rPr>
          <w:rFonts w:asciiTheme="minorBidi" w:hAnsiTheme="minorBidi"/>
          <w:sz w:val="20"/>
          <w:szCs w:val="20"/>
        </w:rPr>
        <w:t xml:space="preserve"> αξιοποιώντας τις ευκαιρίες επαγγελματικής απασχόλησης που διαμορφώνονται με την κατασκευή των τριών νέων δημόσιων νοσοκομείων στις πόλεις της Θεσσαλονίκης, της Κομοτηνής και της Σπάρτης, δωρεά του Ιδρύματος Σταύρος Νιάρχος</w:t>
      </w:r>
      <w:r w:rsidR="008E26BA" w:rsidRPr="00BD08A2">
        <w:rPr>
          <w:rFonts w:asciiTheme="minorBidi" w:hAnsiTheme="minorBidi"/>
          <w:sz w:val="20"/>
          <w:szCs w:val="20"/>
        </w:rPr>
        <w:t xml:space="preserve"> (ΙΣΝ)</w:t>
      </w:r>
      <w:r w:rsidRPr="00BD08A2">
        <w:rPr>
          <w:rFonts w:asciiTheme="minorBidi" w:hAnsiTheme="minorBidi"/>
          <w:sz w:val="20"/>
          <w:szCs w:val="20"/>
        </w:rPr>
        <w:t xml:space="preserve">. Πρόκειται για τη μεγαλύτερη σύμβαση κτιριακού έργου στην Ελλάδα μέχρι σήμερα, που αλλάζει τον χάρτη στο τομέα της υγείας. </w:t>
      </w:r>
    </w:p>
    <w:p w14:paraId="75163B9B" w14:textId="3302619C" w:rsidR="002D0486" w:rsidRPr="00BD08A2" w:rsidRDefault="00453A7B" w:rsidP="002D0486">
      <w:pPr>
        <w:spacing w:line="276" w:lineRule="auto"/>
        <w:jc w:val="both"/>
        <w:rPr>
          <w:rFonts w:asciiTheme="minorBidi" w:hAnsiTheme="minorBidi"/>
          <w:sz w:val="20"/>
          <w:szCs w:val="20"/>
        </w:rPr>
      </w:pPr>
      <w:r w:rsidRPr="00BD08A2">
        <w:rPr>
          <w:rFonts w:asciiTheme="minorBidi" w:hAnsiTheme="minorBidi"/>
          <w:sz w:val="20"/>
          <w:szCs w:val="20"/>
        </w:rPr>
        <w:t xml:space="preserve">Για τον Όμιλο ΑΒΑΞ, αξία έχει η ενίσχυση της απασχόλησης σε τοπικό επίπεδο δημιουργώντας νέες θέσεις εργασίας. Για την επιτυχημένη ολοκλήρωση του πρότυπου </w:t>
      </w:r>
      <w:r w:rsidR="0033332F" w:rsidRPr="00BD08A2">
        <w:rPr>
          <w:rFonts w:asciiTheme="minorBidi" w:hAnsiTheme="minorBidi"/>
          <w:sz w:val="20"/>
          <w:szCs w:val="20"/>
        </w:rPr>
        <w:t xml:space="preserve">Γενικού </w:t>
      </w:r>
      <w:r w:rsidR="009E632D" w:rsidRPr="00BD08A2">
        <w:rPr>
          <w:rFonts w:asciiTheme="minorBidi" w:hAnsiTheme="minorBidi"/>
          <w:sz w:val="20"/>
          <w:szCs w:val="20"/>
        </w:rPr>
        <w:t>Νοσοκομείου σ</w:t>
      </w:r>
      <w:r w:rsidR="004E05F7" w:rsidRPr="00BD08A2">
        <w:rPr>
          <w:rFonts w:asciiTheme="minorBidi" w:hAnsiTheme="minorBidi"/>
          <w:sz w:val="20"/>
          <w:szCs w:val="20"/>
        </w:rPr>
        <w:t>την Κομοτηνή</w:t>
      </w:r>
      <w:r w:rsidR="002D0486" w:rsidRPr="00BD08A2">
        <w:rPr>
          <w:rFonts w:asciiTheme="minorBidi" w:hAnsiTheme="minorBidi"/>
          <w:sz w:val="20"/>
          <w:szCs w:val="20"/>
        </w:rPr>
        <w:t xml:space="preserve">, η ΑΒΑΞ </w:t>
      </w:r>
      <w:r w:rsidR="002D0486" w:rsidRPr="00BD08A2">
        <w:rPr>
          <w:rFonts w:asciiTheme="minorBidi" w:hAnsiTheme="minorBidi"/>
          <w:b/>
          <w:bCs/>
          <w:sz w:val="20"/>
          <w:szCs w:val="20"/>
        </w:rPr>
        <w:t>αναζητά καταρτισμένους επαγγελματίες διαφόρων ειδικοτήτων από την ευρύτερη περιοχή,</w:t>
      </w:r>
      <w:r w:rsidR="002D0486" w:rsidRPr="00BD08A2">
        <w:rPr>
          <w:rFonts w:asciiTheme="minorBidi" w:hAnsiTheme="minorBidi"/>
          <w:sz w:val="20"/>
          <w:szCs w:val="20"/>
        </w:rPr>
        <w:t xml:space="preserve"> που διακρίνονται για το πάθος, το όραμα και τη φιλοδοξία να συνυπογράψουν τα έργα που εντάσσονται στο πλαίσιο της Διεθνούς Πρωτοβουλίας για την Υγεία (ΔΠΥ) του Ιδρύματος Σταύρος Νιάρχος (ΙΣΝ).</w:t>
      </w:r>
    </w:p>
    <w:p w14:paraId="4CD130A0" w14:textId="70F98F0F" w:rsidR="00697F5A" w:rsidRPr="00BD08A2" w:rsidRDefault="00697F5A" w:rsidP="00697F5A">
      <w:pPr>
        <w:spacing w:line="276" w:lineRule="auto"/>
        <w:jc w:val="both"/>
        <w:rPr>
          <w:rFonts w:asciiTheme="minorBidi" w:hAnsiTheme="minorBidi"/>
          <w:sz w:val="20"/>
          <w:szCs w:val="20"/>
        </w:rPr>
      </w:pPr>
      <w:r w:rsidRPr="00BD08A2">
        <w:rPr>
          <w:rFonts w:asciiTheme="minorBidi" w:hAnsiTheme="minorBidi"/>
          <w:b/>
          <w:bCs/>
          <w:sz w:val="20"/>
          <w:szCs w:val="20"/>
        </w:rPr>
        <w:t xml:space="preserve">Γίνε και εσύ μέλος μιας μοναδικής ομάδας, </w:t>
      </w:r>
      <w:r w:rsidRPr="00BD08A2">
        <w:rPr>
          <w:rFonts w:asciiTheme="minorBidi" w:hAnsiTheme="minorBidi"/>
          <w:sz w:val="20"/>
          <w:szCs w:val="20"/>
        </w:rPr>
        <w:t xml:space="preserve">που θα έχει το προνόμιο να κατασκευάσει ένα από τα πιο εμβληματικά </w:t>
      </w:r>
      <w:r w:rsidRPr="00BD08A2">
        <w:rPr>
          <w:rFonts w:asciiTheme="minorBidi" w:hAnsiTheme="minorBidi"/>
          <w:sz w:val="20"/>
          <w:szCs w:val="20"/>
          <w:lang w:val="en-US"/>
        </w:rPr>
        <w:t>projects</w:t>
      </w:r>
      <w:r w:rsidRPr="00BD08A2">
        <w:rPr>
          <w:rFonts w:asciiTheme="minorBidi" w:hAnsiTheme="minorBidi"/>
          <w:sz w:val="20"/>
          <w:szCs w:val="20"/>
        </w:rPr>
        <w:t xml:space="preserve"> της χώρας μας δίνοντας πνοή στο όραμα του διακεκριμένου αρχιτέκτονα </w:t>
      </w:r>
      <w:proofErr w:type="spellStart"/>
      <w:r w:rsidRPr="00BD08A2">
        <w:rPr>
          <w:rFonts w:asciiTheme="minorBidi" w:hAnsiTheme="minorBidi"/>
          <w:sz w:val="20"/>
          <w:szCs w:val="20"/>
        </w:rPr>
        <w:t>Ρέντσο</w:t>
      </w:r>
      <w:proofErr w:type="spellEnd"/>
      <w:r w:rsidRPr="00BD08A2">
        <w:rPr>
          <w:rFonts w:asciiTheme="minorBidi" w:hAnsiTheme="minorBidi"/>
          <w:sz w:val="20"/>
          <w:szCs w:val="20"/>
        </w:rPr>
        <w:t xml:space="preserve"> Πιάνο.</w:t>
      </w:r>
    </w:p>
    <w:p w14:paraId="3C420E5B" w14:textId="4E060018" w:rsidR="00453A7B" w:rsidRPr="00BD08A2" w:rsidRDefault="00453A7B" w:rsidP="00453A7B">
      <w:pPr>
        <w:spacing w:line="276" w:lineRule="auto"/>
        <w:jc w:val="both"/>
        <w:rPr>
          <w:rFonts w:asciiTheme="minorBidi" w:hAnsiTheme="minorBidi"/>
          <w:sz w:val="20"/>
          <w:szCs w:val="20"/>
        </w:rPr>
      </w:pPr>
      <w:r w:rsidRPr="00BD08A2">
        <w:rPr>
          <w:rFonts w:asciiTheme="minorBidi" w:hAnsiTheme="minorBidi"/>
          <w:b/>
          <w:bCs/>
          <w:sz w:val="20"/>
          <w:szCs w:val="20"/>
        </w:rPr>
        <w:t xml:space="preserve">Σε περιμένουμε </w:t>
      </w:r>
      <w:r w:rsidRPr="00BD08A2">
        <w:rPr>
          <w:rFonts w:asciiTheme="minorBidi" w:hAnsiTheme="minorBidi"/>
          <w:sz w:val="20"/>
          <w:szCs w:val="20"/>
        </w:rPr>
        <w:t xml:space="preserve">την </w:t>
      </w:r>
      <w:r w:rsidR="00AC345D" w:rsidRPr="00BD08A2">
        <w:rPr>
          <w:rFonts w:asciiTheme="minorBidi" w:hAnsiTheme="minorBidi"/>
          <w:b/>
          <w:bCs/>
          <w:sz w:val="20"/>
          <w:szCs w:val="20"/>
        </w:rPr>
        <w:t>Πέμπτη 2 Νοεμβρίου</w:t>
      </w:r>
      <w:r w:rsidR="00AC345D" w:rsidRPr="00BD08A2">
        <w:rPr>
          <w:rFonts w:asciiTheme="minorBidi" w:hAnsiTheme="minorBidi"/>
          <w:sz w:val="20"/>
          <w:szCs w:val="20"/>
        </w:rPr>
        <w:t xml:space="preserve">, </w:t>
      </w:r>
      <w:r w:rsidR="00AC345D" w:rsidRPr="00BD08A2">
        <w:rPr>
          <w:rFonts w:asciiTheme="minorBidi" w:eastAsia="Times New Roman" w:hAnsiTheme="minorBidi"/>
          <w:b/>
          <w:bCs/>
          <w:sz w:val="20"/>
          <w:szCs w:val="20"/>
        </w:rPr>
        <w:t>10:00-18:00</w:t>
      </w:r>
      <w:r w:rsidR="00AC345D" w:rsidRPr="00BD08A2">
        <w:rPr>
          <w:rFonts w:asciiTheme="minorBidi" w:hAnsiTheme="minorBidi"/>
          <w:sz w:val="20"/>
          <w:szCs w:val="20"/>
        </w:rPr>
        <w:t xml:space="preserve"> </w:t>
      </w:r>
      <w:r w:rsidRPr="00BD08A2">
        <w:rPr>
          <w:rFonts w:asciiTheme="minorBidi" w:hAnsiTheme="minorBidi"/>
          <w:sz w:val="20"/>
          <w:szCs w:val="20"/>
        </w:rPr>
        <w:t xml:space="preserve">στο </w:t>
      </w:r>
      <w:r w:rsidRPr="00BD08A2">
        <w:rPr>
          <w:rFonts w:asciiTheme="minorBidi" w:hAnsiTheme="minorBidi"/>
          <w:b/>
          <w:bCs/>
          <w:sz w:val="20"/>
          <w:szCs w:val="20"/>
          <w:lang w:val="en-US"/>
        </w:rPr>
        <w:t>Open</w:t>
      </w:r>
      <w:r w:rsidRPr="00BD08A2">
        <w:rPr>
          <w:rFonts w:asciiTheme="minorBidi" w:hAnsiTheme="minorBidi"/>
          <w:b/>
          <w:bCs/>
          <w:sz w:val="20"/>
          <w:szCs w:val="20"/>
        </w:rPr>
        <w:t xml:space="preserve"> </w:t>
      </w:r>
      <w:r w:rsidRPr="00BD08A2">
        <w:rPr>
          <w:rFonts w:asciiTheme="minorBidi" w:hAnsiTheme="minorBidi"/>
          <w:b/>
          <w:bCs/>
          <w:sz w:val="20"/>
          <w:szCs w:val="20"/>
          <w:lang w:val="en-US"/>
        </w:rPr>
        <w:t>Career</w:t>
      </w:r>
      <w:r w:rsidRPr="00BD08A2">
        <w:rPr>
          <w:rFonts w:asciiTheme="minorBidi" w:hAnsiTheme="minorBidi"/>
          <w:b/>
          <w:bCs/>
          <w:sz w:val="20"/>
          <w:szCs w:val="20"/>
        </w:rPr>
        <w:t xml:space="preserve"> </w:t>
      </w:r>
      <w:r w:rsidRPr="00BD08A2">
        <w:rPr>
          <w:rFonts w:asciiTheme="minorBidi" w:hAnsiTheme="minorBidi"/>
          <w:b/>
          <w:bCs/>
          <w:sz w:val="20"/>
          <w:szCs w:val="20"/>
          <w:lang w:val="en-US"/>
        </w:rPr>
        <w:t>Day</w:t>
      </w:r>
      <w:r w:rsidRPr="00BD08A2">
        <w:rPr>
          <w:rFonts w:asciiTheme="minorBidi" w:hAnsiTheme="minorBidi"/>
          <w:b/>
          <w:bCs/>
          <w:sz w:val="20"/>
          <w:szCs w:val="20"/>
        </w:rPr>
        <w:t xml:space="preserve"> του Ομίλου ΑΒΑΞ</w:t>
      </w:r>
      <w:r w:rsidRPr="00BD08A2">
        <w:rPr>
          <w:rFonts w:asciiTheme="minorBidi" w:hAnsiTheme="minorBidi"/>
          <w:sz w:val="20"/>
          <w:szCs w:val="20"/>
        </w:rPr>
        <w:t xml:space="preserve"> στο </w:t>
      </w:r>
      <w:hyperlink r:id="rId6" w:history="1">
        <w:r w:rsidRPr="00BD08A2">
          <w:rPr>
            <w:rStyle w:val="Hyperlink"/>
            <w:rFonts w:asciiTheme="minorBidi" w:hAnsiTheme="minorBidi"/>
            <w:b/>
            <w:bCs/>
            <w:sz w:val="20"/>
            <w:szCs w:val="20"/>
            <w:lang w:val="en-US"/>
          </w:rPr>
          <w:t>Anatolia</w:t>
        </w:r>
        <w:r w:rsidRPr="00BD08A2">
          <w:rPr>
            <w:rStyle w:val="Hyperlink"/>
            <w:rFonts w:asciiTheme="minorBidi" w:hAnsiTheme="minorBidi"/>
            <w:b/>
            <w:bCs/>
            <w:sz w:val="20"/>
            <w:szCs w:val="20"/>
          </w:rPr>
          <w:t xml:space="preserve"> </w:t>
        </w:r>
        <w:r w:rsidRPr="00BD08A2">
          <w:rPr>
            <w:rStyle w:val="Hyperlink"/>
            <w:rFonts w:asciiTheme="minorBidi" w:hAnsiTheme="minorBidi"/>
            <w:b/>
            <w:bCs/>
            <w:sz w:val="20"/>
            <w:szCs w:val="20"/>
            <w:lang w:val="en-US"/>
          </w:rPr>
          <w:t>Hotel</w:t>
        </w:r>
      </w:hyperlink>
      <w:r w:rsidRPr="00BD08A2">
        <w:rPr>
          <w:rFonts w:asciiTheme="minorBidi" w:eastAsia="Times New Roman" w:hAnsiTheme="minorBidi"/>
          <w:b/>
          <w:bCs/>
          <w:sz w:val="20"/>
          <w:szCs w:val="20"/>
        </w:rPr>
        <w:t xml:space="preserve"> για να δημιουργήσουμε ΜΑΖΙ το μέλλον στις κατασκευές! </w:t>
      </w:r>
    </w:p>
    <w:p w14:paraId="16D620D0" w14:textId="2B7E34D8" w:rsidR="00871228" w:rsidRPr="00BD08A2" w:rsidRDefault="00453A7B" w:rsidP="00453A7B">
      <w:pPr>
        <w:spacing w:line="276" w:lineRule="auto"/>
        <w:jc w:val="both"/>
        <w:rPr>
          <w:rFonts w:asciiTheme="minorBidi" w:hAnsiTheme="minorBidi"/>
          <w:b/>
          <w:bCs/>
          <w:sz w:val="20"/>
          <w:szCs w:val="20"/>
        </w:rPr>
      </w:pPr>
      <w:r w:rsidRPr="00BD08A2">
        <w:rPr>
          <w:rFonts w:asciiTheme="minorBidi" w:hAnsiTheme="minorBidi"/>
          <w:sz w:val="20"/>
          <w:szCs w:val="20"/>
        </w:rPr>
        <w:t xml:space="preserve">Κατά τη διάρκεια της εκδήλωσης, οι ενδιαφερόμενοι θα έχουν την ευκαιρία να συζητήσουν με τους υπεύθυνους του Έργου και του τμήματος HR &amp; </w:t>
      </w:r>
      <w:proofErr w:type="spellStart"/>
      <w:r w:rsidRPr="00BD08A2">
        <w:rPr>
          <w:rFonts w:asciiTheme="minorBidi" w:hAnsiTheme="minorBidi"/>
          <w:sz w:val="20"/>
          <w:szCs w:val="20"/>
        </w:rPr>
        <w:t>Talent</w:t>
      </w:r>
      <w:proofErr w:type="spellEnd"/>
      <w:r w:rsidRPr="00BD08A2">
        <w:rPr>
          <w:rFonts w:asciiTheme="minorBidi" w:hAnsiTheme="minorBidi"/>
          <w:sz w:val="20"/>
          <w:szCs w:val="20"/>
        </w:rPr>
        <w:t xml:space="preserve"> </w:t>
      </w:r>
      <w:proofErr w:type="spellStart"/>
      <w:r w:rsidRPr="00BD08A2">
        <w:rPr>
          <w:rFonts w:asciiTheme="minorBidi" w:hAnsiTheme="minorBidi"/>
          <w:sz w:val="20"/>
          <w:szCs w:val="20"/>
        </w:rPr>
        <w:t>Acquisition</w:t>
      </w:r>
      <w:proofErr w:type="spellEnd"/>
      <w:r w:rsidRPr="00BD08A2">
        <w:rPr>
          <w:rFonts w:asciiTheme="minorBidi" w:hAnsiTheme="minorBidi"/>
          <w:sz w:val="20"/>
          <w:szCs w:val="20"/>
        </w:rPr>
        <w:t xml:space="preserve"> και να ενημερωθούν για τις θέσεις εργασίας που θα δημιουργηθούν στο πλαίσιο της κατασκευής </w:t>
      </w:r>
      <w:r w:rsidR="009E632D" w:rsidRPr="00BD08A2">
        <w:rPr>
          <w:rFonts w:asciiTheme="minorBidi" w:hAnsiTheme="minorBidi"/>
          <w:sz w:val="20"/>
          <w:szCs w:val="20"/>
        </w:rPr>
        <w:t xml:space="preserve">του </w:t>
      </w:r>
      <w:r w:rsidR="003A4574" w:rsidRPr="00BD08A2">
        <w:rPr>
          <w:rFonts w:asciiTheme="minorBidi" w:hAnsiTheme="minorBidi"/>
          <w:sz w:val="20"/>
          <w:szCs w:val="20"/>
        </w:rPr>
        <w:t xml:space="preserve">νέου </w:t>
      </w:r>
      <w:r w:rsidR="0033332F" w:rsidRPr="00BD08A2">
        <w:rPr>
          <w:rFonts w:asciiTheme="minorBidi" w:hAnsiTheme="minorBidi"/>
          <w:sz w:val="20"/>
          <w:szCs w:val="20"/>
        </w:rPr>
        <w:t>Γενικού Νοσοκομείου Κομοτηνής ΙΣΝ</w:t>
      </w:r>
      <w:r w:rsidR="0033332F" w:rsidRPr="00BD08A2">
        <w:rPr>
          <w:rFonts w:asciiTheme="minorBidi" w:hAnsiTheme="minorBidi"/>
        </w:rPr>
        <w:t>.</w:t>
      </w:r>
    </w:p>
    <w:p w14:paraId="6146D45A" w14:textId="77777777" w:rsidR="00453A7B" w:rsidRPr="00BD08A2" w:rsidRDefault="00453A7B" w:rsidP="00453A7B">
      <w:pPr>
        <w:spacing w:line="276" w:lineRule="auto"/>
        <w:jc w:val="both"/>
        <w:rPr>
          <w:rFonts w:asciiTheme="minorBidi" w:hAnsiTheme="minorBidi"/>
          <w:b/>
          <w:bCs/>
          <w:sz w:val="20"/>
          <w:szCs w:val="20"/>
        </w:rPr>
      </w:pPr>
      <w:r w:rsidRPr="00BD08A2">
        <w:rPr>
          <w:rFonts w:asciiTheme="minorBidi" w:hAnsiTheme="minorBidi"/>
          <w:b/>
          <w:bCs/>
          <w:sz w:val="20"/>
          <w:szCs w:val="20"/>
        </w:rPr>
        <w:t xml:space="preserve">Ενδεικτικές Ειδικότητες </w:t>
      </w:r>
    </w:p>
    <w:p w14:paraId="754D7941"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Αρχιτέκτονες</w:t>
      </w:r>
      <w:proofErr w:type="spellEnd"/>
      <w:r w:rsidRPr="00BD08A2">
        <w:rPr>
          <w:rFonts w:asciiTheme="minorBidi" w:hAnsiTheme="minorBidi" w:cstheme="minorBidi"/>
          <w:sz w:val="20"/>
          <w:szCs w:val="20"/>
        </w:rPr>
        <w:t> </w:t>
      </w:r>
    </w:p>
    <w:p w14:paraId="3831966B"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r w:rsidRPr="00BD08A2">
        <w:rPr>
          <w:rFonts w:asciiTheme="minorBidi" w:hAnsiTheme="minorBidi" w:cstheme="minorBidi"/>
          <w:sz w:val="20"/>
          <w:szCs w:val="20"/>
        </w:rPr>
        <w:t>Μηχα</w:t>
      </w:r>
      <w:proofErr w:type="spellStart"/>
      <w:r w:rsidRPr="00BD08A2">
        <w:rPr>
          <w:rFonts w:asciiTheme="minorBidi" w:hAnsiTheme="minorBidi" w:cstheme="minorBidi"/>
          <w:sz w:val="20"/>
          <w:szCs w:val="20"/>
        </w:rPr>
        <w:t>νολόγους</w:t>
      </w:r>
      <w:proofErr w:type="spellEnd"/>
      <w:r w:rsidRPr="00BD08A2">
        <w:rPr>
          <w:rFonts w:asciiTheme="minorBidi" w:hAnsiTheme="minorBidi" w:cstheme="minorBidi"/>
          <w:sz w:val="20"/>
          <w:szCs w:val="20"/>
        </w:rPr>
        <w:t xml:space="preserve"> Μηχα</w:t>
      </w:r>
      <w:proofErr w:type="spellStart"/>
      <w:r w:rsidRPr="00BD08A2">
        <w:rPr>
          <w:rFonts w:asciiTheme="minorBidi" w:hAnsiTheme="minorBidi" w:cstheme="minorBidi"/>
          <w:sz w:val="20"/>
          <w:szCs w:val="20"/>
        </w:rPr>
        <w:t>νικούς</w:t>
      </w:r>
      <w:proofErr w:type="spellEnd"/>
      <w:r w:rsidRPr="00BD08A2">
        <w:rPr>
          <w:rFonts w:asciiTheme="minorBidi" w:hAnsiTheme="minorBidi" w:cstheme="minorBidi"/>
          <w:sz w:val="20"/>
          <w:szCs w:val="20"/>
        </w:rPr>
        <w:t> </w:t>
      </w:r>
    </w:p>
    <w:p w14:paraId="61645E9C"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Πολιτικούς</w:t>
      </w:r>
      <w:proofErr w:type="spellEnd"/>
      <w:r w:rsidRPr="00BD08A2">
        <w:rPr>
          <w:rFonts w:asciiTheme="minorBidi" w:hAnsiTheme="minorBidi" w:cstheme="minorBidi"/>
          <w:sz w:val="20"/>
          <w:szCs w:val="20"/>
        </w:rPr>
        <w:t xml:space="preserve"> Μηχα</w:t>
      </w:r>
      <w:proofErr w:type="spellStart"/>
      <w:r w:rsidRPr="00BD08A2">
        <w:rPr>
          <w:rFonts w:asciiTheme="minorBidi" w:hAnsiTheme="minorBidi" w:cstheme="minorBidi"/>
          <w:sz w:val="20"/>
          <w:szCs w:val="20"/>
        </w:rPr>
        <w:t>νικούς</w:t>
      </w:r>
      <w:proofErr w:type="spellEnd"/>
      <w:r w:rsidRPr="00BD08A2">
        <w:rPr>
          <w:rFonts w:asciiTheme="minorBidi" w:hAnsiTheme="minorBidi" w:cstheme="minorBidi"/>
          <w:sz w:val="20"/>
          <w:szCs w:val="20"/>
        </w:rPr>
        <w:t> </w:t>
      </w:r>
    </w:p>
    <w:p w14:paraId="628E7B69"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Περι</w:t>
      </w:r>
      <w:proofErr w:type="spellEnd"/>
      <w:r w:rsidRPr="00BD08A2">
        <w:rPr>
          <w:rFonts w:asciiTheme="minorBidi" w:hAnsiTheme="minorBidi" w:cstheme="minorBidi"/>
          <w:sz w:val="20"/>
          <w:szCs w:val="20"/>
        </w:rPr>
        <w:t>βαλλοντολόγους Μηχα</w:t>
      </w:r>
      <w:proofErr w:type="spellStart"/>
      <w:r w:rsidRPr="00BD08A2">
        <w:rPr>
          <w:rFonts w:asciiTheme="minorBidi" w:hAnsiTheme="minorBidi" w:cstheme="minorBidi"/>
          <w:sz w:val="20"/>
          <w:szCs w:val="20"/>
        </w:rPr>
        <w:t>νικούς</w:t>
      </w:r>
      <w:proofErr w:type="spellEnd"/>
      <w:r w:rsidRPr="00BD08A2">
        <w:rPr>
          <w:rFonts w:asciiTheme="minorBidi" w:hAnsiTheme="minorBidi" w:cstheme="minorBidi"/>
          <w:sz w:val="20"/>
          <w:szCs w:val="20"/>
        </w:rPr>
        <w:t> </w:t>
      </w:r>
    </w:p>
    <w:p w14:paraId="0F2144D6"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r w:rsidRPr="00BD08A2">
        <w:rPr>
          <w:rFonts w:asciiTheme="minorBidi" w:hAnsiTheme="minorBidi" w:cstheme="minorBidi"/>
          <w:sz w:val="20"/>
          <w:szCs w:val="20"/>
        </w:rPr>
        <w:t>Τοπ</w:t>
      </w:r>
      <w:proofErr w:type="spellStart"/>
      <w:r w:rsidRPr="00BD08A2">
        <w:rPr>
          <w:rFonts w:asciiTheme="minorBidi" w:hAnsiTheme="minorBidi" w:cstheme="minorBidi"/>
          <w:sz w:val="20"/>
          <w:szCs w:val="20"/>
        </w:rPr>
        <w:t>ογράφους</w:t>
      </w:r>
      <w:proofErr w:type="spellEnd"/>
      <w:r w:rsidRPr="00BD08A2">
        <w:rPr>
          <w:rFonts w:asciiTheme="minorBidi" w:hAnsiTheme="minorBidi" w:cstheme="minorBidi"/>
          <w:sz w:val="20"/>
          <w:szCs w:val="20"/>
        </w:rPr>
        <w:t> </w:t>
      </w:r>
    </w:p>
    <w:p w14:paraId="0A5A897B"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Ελεγκτές</w:t>
      </w:r>
      <w:proofErr w:type="spellEnd"/>
      <w:r w:rsidRPr="00BD08A2">
        <w:rPr>
          <w:rFonts w:asciiTheme="minorBidi" w:hAnsiTheme="minorBidi" w:cstheme="minorBidi"/>
          <w:sz w:val="20"/>
          <w:szCs w:val="20"/>
        </w:rPr>
        <w:t xml:space="preserve"> </w:t>
      </w:r>
      <w:proofErr w:type="spellStart"/>
      <w:r w:rsidRPr="00BD08A2">
        <w:rPr>
          <w:rFonts w:asciiTheme="minorBidi" w:hAnsiTheme="minorBidi" w:cstheme="minorBidi"/>
          <w:sz w:val="20"/>
          <w:szCs w:val="20"/>
        </w:rPr>
        <w:t>Εγγράφων</w:t>
      </w:r>
      <w:proofErr w:type="spellEnd"/>
      <w:r w:rsidRPr="00BD08A2">
        <w:rPr>
          <w:rFonts w:asciiTheme="minorBidi" w:hAnsiTheme="minorBidi" w:cstheme="minorBidi"/>
          <w:sz w:val="20"/>
          <w:szCs w:val="20"/>
        </w:rPr>
        <w:t xml:space="preserve"> (Document Controllers)</w:t>
      </w:r>
    </w:p>
    <w:p w14:paraId="4E58EEF4"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Χειριστές</w:t>
      </w:r>
      <w:proofErr w:type="spellEnd"/>
      <w:r w:rsidRPr="00BD08A2">
        <w:rPr>
          <w:rFonts w:asciiTheme="minorBidi" w:hAnsiTheme="minorBidi" w:cstheme="minorBidi"/>
          <w:sz w:val="20"/>
          <w:szCs w:val="20"/>
        </w:rPr>
        <w:t> </w:t>
      </w:r>
    </w:p>
    <w:p w14:paraId="44D3D41E"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Οικοδόμους</w:t>
      </w:r>
      <w:proofErr w:type="spellEnd"/>
      <w:r w:rsidRPr="00BD08A2">
        <w:rPr>
          <w:rFonts w:asciiTheme="minorBidi" w:hAnsiTheme="minorBidi" w:cstheme="minorBidi"/>
          <w:sz w:val="20"/>
          <w:szCs w:val="20"/>
        </w:rPr>
        <w:t> </w:t>
      </w:r>
    </w:p>
    <w:p w14:paraId="0D7D55B3"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Ηλεκτρολόγους</w:t>
      </w:r>
      <w:proofErr w:type="spellEnd"/>
      <w:r w:rsidRPr="00BD08A2">
        <w:rPr>
          <w:rFonts w:asciiTheme="minorBidi" w:hAnsiTheme="minorBidi" w:cstheme="minorBidi"/>
          <w:sz w:val="20"/>
          <w:szCs w:val="20"/>
        </w:rPr>
        <w:t> </w:t>
      </w:r>
    </w:p>
    <w:p w14:paraId="1C4D5C7E"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proofErr w:type="spellStart"/>
      <w:r w:rsidRPr="00BD08A2">
        <w:rPr>
          <w:rFonts w:asciiTheme="minorBidi" w:hAnsiTheme="minorBidi" w:cstheme="minorBidi"/>
          <w:sz w:val="20"/>
          <w:szCs w:val="20"/>
        </w:rPr>
        <w:t>Υδρ</w:t>
      </w:r>
      <w:proofErr w:type="spellEnd"/>
      <w:r w:rsidRPr="00BD08A2">
        <w:rPr>
          <w:rFonts w:asciiTheme="minorBidi" w:hAnsiTheme="minorBidi" w:cstheme="minorBidi"/>
          <w:sz w:val="20"/>
          <w:szCs w:val="20"/>
        </w:rPr>
        <w:t>αυλικούς </w:t>
      </w:r>
    </w:p>
    <w:p w14:paraId="5EE2048B" w14:textId="77777777" w:rsidR="00453A7B" w:rsidRPr="00BD08A2" w:rsidRDefault="00453A7B" w:rsidP="00453A7B">
      <w:pPr>
        <w:pStyle w:val="ListParagraph"/>
        <w:numPr>
          <w:ilvl w:val="0"/>
          <w:numId w:val="7"/>
        </w:numPr>
        <w:spacing w:line="276" w:lineRule="auto"/>
        <w:jc w:val="both"/>
        <w:rPr>
          <w:rFonts w:asciiTheme="minorBidi" w:hAnsiTheme="minorBidi" w:cstheme="minorBidi"/>
          <w:sz w:val="20"/>
          <w:szCs w:val="20"/>
        </w:rPr>
      </w:pPr>
      <w:r w:rsidRPr="00BD08A2">
        <w:rPr>
          <w:rFonts w:asciiTheme="minorBidi" w:hAnsiTheme="minorBidi" w:cstheme="minorBidi"/>
          <w:sz w:val="20"/>
          <w:szCs w:val="20"/>
          <w:lang w:val="el-GR"/>
        </w:rPr>
        <w:t>Διοικητικό Προσωπικό</w:t>
      </w:r>
    </w:p>
    <w:p w14:paraId="1FD5403C" w14:textId="77777777" w:rsidR="00453A7B" w:rsidRPr="00BD08A2" w:rsidRDefault="00453A7B" w:rsidP="00453A7B">
      <w:pPr>
        <w:spacing w:line="276" w:lineRule="auto"/>
        <w:jc w:val="both"/>
        <w:rPr>
          <w:rFonts w:asciiTheme="minorBidi" w:hAnsiTheme="minorBidi"/>
          <w:sz w:val="20"/>
          <w:szCs w:val="20"/>
        </w:rPr>
      </w:pPr>
    </w:p>
    <w:p w14:paraId="530DFB50" w14:textId="77777777" w:rsidR="00453A7B" w:rsidRPr="00BD08A2" w:rsidRDefault="00453A7B" w:rsidP="00453A7B">
      <w:pPr>
        <w:spacing w:line="276" w:lineRule="auto"/>
        <w:jc w:val="both"/>
        <w:rPr>
          <w:rFonts w:asciiTheme="minorBidi" w:hAnsiTheme="minorBidi"/>
          <w:sz w:val="20"/>
          <w:szCs w:val="20"/>
        </w:rPr>
      </w:pPr>
      <w:r w:rsidRPr="00BD08A2">
        <w:rPr>
          <w:rFonts w:asciiTheme="minorBidi" w:hAnsiTheme="minorBidi"/>
          <w:sz w:val="20"/>
          <w:szCs w:val="20"/>
        </w:rPr>
        <w:t xml:space="preserve">Το συγκεκριμένο έργο-ορόσημο θα φέρει την υπογραφή του Ομίλου ΑΒΑΞ, ενός από τους ισχυρότερους κατασκευαστικούς Ομίλους στην Ελλάδα, με μακρά ιστορία επιτυχημένων παραδόσεων εμβληματικών έργων υποδομής, εταιρικής ανάπτυξης, συμβολής στην ελληνική οικονομία και επιτυχημένης παρουσίας </w:t>
      </w:r>
      <w:r w:rsidRPr="00BD08A2">
        <w:rPr>
          <w:rFonts w:asciiTheme="minorBidi" w:hAnsiTheme="minorBidi"/>
          <w:sz w:val="20"/>
          <w:szCs w:val="20"/>
        </w:rPr>
        <w:lastRenderedPageBreak/>
        <w:t xml:space="preserve">στις διεθνείς αγορές. Ο Όμιλος διαθέτει μακρά εμπειρία στην κατασκευή έργων υποδομής και την απαραίτητη τεχνογνωσία για την κατασκευή κτηρίων υψηλής ενεργειακής απόδοσης, με καινοτόμες πρακτικές, και υψηλά ποιοτικά και περιβαλλοντικά </w:t>
      </w:r>
      <w:proofErr w:type="spellStart"/>
      <w:r w:rsidRPr="00BD08A2">
        <w:rPr>
          <w:rFonts w:asciiTheme="minorBidi" w:hAnsiTheme="minorBidi"/>
          <w:sz w:val="20"/>
          <w:szCs w:val="20"/>
        </w:rPr>
        <w:t>standards</w:t>
      </w:r>
      <w:proofErr w:type="spellEnd"/>
      <w:r w:rsidRPr="00BD08A2">
        <w:rPr>
          <w:rFonts w:asciiTheme="minorBidi" w:hAnsiTheme="minorBidi"/>
          <w:sz w:val="20"/>
          <w:szCs w:val="20"/>
        </w:rPr>
        <w:t xml:space="preserve">. </w:t>
      </w:r>
    </w:p>
    <w:p w14:paraId="6769FAA4" w14:textId="53B1C538" w:rsidR="009E632D" w:rsidRPr="00BD08A2" w:rsidRDefault="00453A7B" w:rsidP="00453A7B">
      <w:pPr>
        <w:spacing w:line="276" w:lineRule="auto"/>
        <w:jc w:val="both"/>
        <w:rPr>
          <w:rFonts w:asciiTheme="minorBidi" w:hAnsiTheme="minorBidi"/>
          <w:b/>
          <w:bCs/>
          <w:sz w:val="20"/>
          <w:szCs w:val="20"/>
        </w:rPr>
      </w:pPr>
      <w:r w:rsidRPr="00BD08A2">
        <w:rPr>
          <w:rFonts w:asciiTheme="minorBidi" w:hAnsiTheme="minorBidi"/>
          <w:b/>
          <w:bCs/>
          <w:sz w:val="20"/>
          <w:szCs w:val="20"/>
        </w:rPr>
        <w:t xml:space="preserve">Λίγα λόγια για το </w:t>
      </w:r>
      <w:r w:rsidR="003A4574" w:rsidRPr="00BD08A2">
        <w:rPr>
          <w:rFonts w:asciiTheme="minorBidi" w:hAnsiTheme="minorBidi"/>
          <w:b/>
          <w:bCs/>
          <w:sz w:val="20"/>
          <w:szCs w:val="20"/>
        </w:rPr>
        <w:t xml:space="preserve">νέο </w:t>
      </w:r>
      <w:r w:rsidRPr="00BD08A2">
        <w:rPr>
          <w:rFonts w:asciiTheme="minorBidi" w:hAnsiTheme="minorBidi"/>
          <w:b/>
          <w:bCs/>
          <w:sz w:val="20"/>
          <w:szCs w:val="20"/>
        </w:rPr>
        <w:t>Γενικό Νοσοκομείο Κομοτηνής ΙΣΝ</w:t>
      </w:r>
      <w:r w:rsidR="009E632D" w:rsidRPr="00BD08A2">
        <w:rPr>
          <w:rFonts w:asciiTheme="minorBidi" w:hAnsiTheme="minorBidi"/>
          <w:b/>
          <w:bCs/>
          <w:sz w:val="20"/>
          <w:szCs w:val="20"/>
        </w:rPr>
        <w:t>, Δωρεά του Ιδρύματος Σταύρος Νιάρχος</w:t>
      </w:r>
      <w:r w:rsidR="008E26BA" w:rsidRPr="00BD08A2">
        <w:rPr>
          <w:rFonts w:asciiTheme="minorBidi" w:hAnsiTheme="minorBidi"/>
          <w:b/>
          <w:bCs/>
          <w:sz w:val="20"/>
          <w:szCs w:val="20"/>
        </w:rPr>
        <w:t xml:space="preserve"> (ΙΣΝ)</w:t>
      </w:r>
    </w:p>
    <w:p w14:paraId="59E90608" w14:textId="787908B7" w:rsidR="00453A7B" w:rsidRPr="00BD08A2" w:rsidRDefault="00453A7B" w:rsidP="00453A7B">
      <w:pPr>
        <w:spacing w:line="276" w:lineRule="auto"/>
        <w:jc w:val="both"/>
        <w:rPr>
          <w:rFonts w:asciiTheme="minorBidi" w:hAnsiTheme="minorBidi"/>
          <w:sz w:val="20"/>
          <w:szCs w:val="20"/>
        </w:rPr>
      </w:pPr>
      <w:r w:rsidRPr="00BD08A2">
        <w:rPr>
          <w:rFonts w:asciiTheme="minorBidi" w:hAnsiTheme="minorBidi"/>
          <w:sz w:val="20"/>
          <w:szCs w:val="20"/>
        </w:rPr>
        <w:t xml:space="preserve">Το </w:t>
      </w:r>
      <w:r w:rsidR="003A4574" w:rsidRPr="00BD08A2">
        <w:rPr>
          <w:rFonts w:asciiTheme="minorBidi" w:hAnsiTheme="minorBidi"/>
          <w:sz w:val="20"/>
          <w:szCs w:val="20"/>
        </w:rPr>
        <w:t xml:space="preserve">νέο </w:t>
      </w:r>
      <w:r w:rsidRPr="00BD08A2">
        <w:rPr>
          <w:rFonts w:asciiTheme="minorBidi" w:hAnsiTheme="minorBidi"/>
          <w:sz w:val="20"/>
          <w:szCs w:val="20"/>
        </w:rPr>
        <w:t>Γενικό Νοσοκομείο Κομοτηνής ΙΣΝ, θα λειτουργήσει ως κόμβος δευτεροβάθμιας δημόσιας υγειονομικής περίθαλψης, που θα υποστηρίζει και θα συνεργάζεται με ένα τοπικό δίκτυο κέντρων υγείας στην Ανατολική Μακεδονία και Θράκη. Το νοσοκομείο θα αντικαταστήσει το Γενικό Νοσοκομείο Κομοτηνής "Σισμανόγλειο" που ιδρύθηκε το 1937, καθιστώντας το ένα από τα παλαιότερα νοσοκομεία στην Ελλάδα που εξακολουθούν να λειτουργούν μέχρι και σήμερα.</w:t>
      </w:r>
    </w:p>
    <w:p w14:paraId="2630722B" w14:textId="77777777" w:rsidR="00453A7B" w:rsidRPr="00BD08A2" w:rsidRDefault="00453A7B" w:rsidP="00453A7B">
      <w:pPr>
        <w:spacing w:line="276" w:lineRule="auto"/>
        <w:jc w:val="both"/>
        <w:rPr>
          <w:rFonts w:asciiTheme="minorBidi" w:hAnsiTheme="minorBidi"/>
          <w:sz w:val="20"/>
          <w:szCs w:val="20"/>
        </w:rPr>
      </w:pPr>
      <w:r w:rsidRPr="00BD08A2">
        <w:rPr>
          <w:rFonts w:asciiTheme="minorBidi" w:hAnsiTheme="minorBidi"/>
          <w:sz w:val="20"/>
          <w:szCs w:val="20"/>
        </w:rPr>
        <w:t xml:space="preserve">Θέτοντας σε πρώτο πλάνο τον άνθρωπο και τη βιώσιμη ανάπτυξη, οι σύγχρονες νοσοκομειακές μονάδες σχεδιάζονται και κατασκευάζονται με γνώμονα την περιβαλλοντική προστασία και σύμφωνα με τις πιο υψηλές προδιαγραφές προκειμένου να προσφέρουν αξιοπρέπεια, άνεση, εξατομικευμένη φροντίδα και φιλικές προς το περιβάλλον λύσεις. Για την κατασκευή τους, θα χρησιμοποιηθούν βιώσιμα υλικά και τεχνολογίες, όπως ξύλο ως δομικό υλικό, </w:t>
      </w:r>
      <w:proofErr w:type="spellStart"/>
      <w:r w:rsidRPr="00BD08A2">
        <w:rPr>
          <w:rFonts w:asciiTheme="minorBidi" w:hAnsiTheme="minorBidi"/>
          <w:sz w:val="20"/>
          <w:szCs w:val="20"/>
        </w:rPr>
        <w:t>φωτοβολταϊκά</w:t>
      </w:r>
      <w:proofErr w:type="spellEnd"/>
      <w:r w:rsidRPr="00BD08A2">
        <w:rPr>
          <w:rFonts w:asciiTheme="minorBidi" w:hAnsiTheme="minorBidi"/>
          <w:sz w:val="20"/>
          <w:szCs w:val="20"/>
        </w:rPr>
        <w:t xml:space="preserve"> πάνελ και γεωθερμικά συστήματα, με στόχο τη μείωση του αποτυπώματος άνθρακα. Επιπλέον, θα γίνει πλήρης ψηφιοποίηση των κλινικών υπηρεσιών τους για τη μηδενική χρήση χαρτιού ώστε να είναι μελλοντικά βιώσιμα και να αποτελέσουν σημείο αναφοράς για το Εθνικό Σύστημα Υγείας της χώρας.</w:t>
      </w:r>
    </w:p>
    <w:p w14:paraId="7EA75B24" w14:textId="4BFA08F5" w:rsidR="009E632D" w:rsidRPr="000C5EB7" w:rsidRDefault="009E632D" w:rsidP="009E632D">
      <w:pPr>
        <w:spacing w:line="276" w:lineRule="auto"/>
        <w:jc w:val="both"/>
        <w:rPr>
          <w:rFonts w:asciiTheme="minorBidi" w:hAnsiTheme="minorBidi"/>
          <w:sz w:val="20"/>
          <w:szCs w:val="20"/>
        </w:rPr>
      </w:pPr>
      <w:r w:rsidRPr="00BD08A2">
        <w:rPr>
          <w:rFonts w:asciiTheme="minorBidi" w:hAnsiTheme="minorBidi"/>
          <w:sz w:val="20"/>
          <w:szCs w:val="20"/>
        </w:rPr>
        <w:t>Περισσότερες πληροφορίες για τ</w:t>
      </w:r>
      <w:r w:rsidR="00645DE7" w:rsidRPr="00BD08A2">
        <w:rPr>
          <w:rFonts w:asciiTheme="minorBidi" w:hAnsiTheme="minorBidi"/>
          <w:sz w:val="20"/>
          <w:szCs w:val="20"/>
        </w:rPr>
        <w:t>ο έργο</w:t>
      </w:r>
      <w:r w:rsidRPr="00BD08A2">
        <w:rPr>
          <w:rFonts w:asciiTheme="minorBidi" w:hAnsiTheme="minorBidi"/>
          <w:sz w:val="20"/>
          <w:szCs w:val="20"/>
        </w:rPr>
        <w:t xml:space="preserve"> </w:t>
      </w:r>
      <w:hyperlink r:id="rId7" w:history="1">
        <w:r w:rsidRPr="00BD08A2">
          <w:rPr>
            <w:rStyle w:val="Hyperlink"/>
            <w:rFonts w:asciiTheme="minorBidi" w:hAnsiTheme="minorBidi"/>
            <w:sz w:val="20"/>
            <w:szCs w:val="20"/>
          </w:rPr>
          <w:t>εδώ</w:t>
        </w:r>
      </w:hyperlink>
      <w:r w:rsidRPr="00BD08A2">
        <w:rPr>
          <w:rFonts w:asciiTheme="minorBidi" w:hAnsiTheme="minorBidi"/>
          <w:sz w:val="20"/>
          <w:szCs w:val="20"/>
        </w:rPr>
        <w:t>.</w:t>
      </w:r>
    </w:p>
    <w:p w14:paraId="75605DCD" w14:textId="77777777" w:rsidR="009E632D" w:rsidRDefault="009E632D" w:rsidP="009E632D">
      <w:pPr>
        <w:spacing w:line="276" w:lineRule="auto"/>
        <w:jc w:val="both"/>
        <w:rPr>
          <w:rFonts w:asciiTheme="minorBidi" w:hAnsiTheme="minorBidi"/>
          <w:sz w:val="20"/>
          <w:szCs w:val="20"/>
        </w:rPr>
      </w:pPr>
    </w:p>
    <w:p w14:paraId="0CFB66B4" w14:textId="77777777" w:rsidR="009E632D" w:rsidRPr="00E440E6" w:rsidRDefault="009E632D" w:rsidP="009E632D">
      <w:pPr>
        <w:jc w:val="both"/>
        <w:rPr>
          <w:rFonts w:asciiTheme="minorBidi" w:hAnsiTheme="minorBidi"/>
          <w:sz w:val="20"/>
          <w:szCs w:val="20"/>
        </w:rPr>
      </w:pPr>
    </w:p>
    <w:p w14:paraId="6CD6668E" w14:textId="77777777" w:rsidR="00D35C33" w:rsidRPr="00E440E6" w:rsidRDefault="00D35C33" w:rsidP="00560308">
      <w:pPr>
        <w:jc w:val="both"/>
        <w:rPr>
          <w:rFonts w:asciiTheme="minorBidi" w:hAnsiTheme="minorBidi"/>
          <w:sz w:val="20"/>
          <w:szCs w:val="20"/>
        </w:rPr>
      </w:pPr>
    </w:p>
    <w:sectPr w:rsidR="00D35C33" w:rsidRPr="00E44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A2A"/>
    <w:multiLevelType w:val="hybridMultilevel"/>
    <w:tmpl w:val="42169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50280E"/>
    <w:multiLevelType w:val="hybridMultilevel"/>
    <w:tmpl w:val="C7E6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4550"/>
    <w:multiLevelType w:val="hybridMultilevel"/>
    <w:tmpl w:val="96D84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89288F"/>
    <w:multiLevelType w:val="hybridMultilevel"/>
    <w:tmpl w:val="D22C808E"/>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BB04E1"/>
    <w:multiLevelType w:val="hybridMultilevel"/>
    <w:tmpl w:val="AAC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5353E"/>
    <w:multiLevelType w:val="hybridMultilevel"/>
    <w:tmpl w:val="8D00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605441">
    <w:abstractNumId w:val="0"/>
  </w:num>
  <w:num w:numId="2" w16cid:durableId="42490352">
    <w:abstractNumId w:val="2"/>
  </w:num>
  <w:num w:numId="3" w16cid:durableId="691882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607874">
    <w:abstractNumId w:val="0"/>
  </w:num>
  <w:num w:numId="5" w16cid:durableId="447356991">
    <w:abstractNumId w:val="4"/>
  </w:num>
  <w:num w:numId="6" w16cid:durableId="95559053">
    <w:abstractNumId w:val="5"/>
  </w:num>
  <w:num w:numId="7" w16cid:durableId="582110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C30"/>
    <w:rsid w:val="000053DC"/>
    <w:rsid w:val="00010491"/>
    <w:rsid w:val="00010996"/>
    <w:rsid w:val="0003639A"/>
    <w:rsid w:val="00036D9D"/>
    <w:rsid w:val="00043EBC"/>
    <w:rsid w:val="00052840"/>
    <w:rsid w:val="0006395D"/>
    <w:rsid w:val="00063993"/>
    <w:rsid w:val="0009759D"/>
    <w:rsid w:val="000A3EED"/>
    <w:rsid w:val="000B39BA"/>
    <w:rsid w:val="000B4524"/>
    <w:rsid w:val="000C5EB7"/>
    <w:rsid w:val="000D2D37"/>
    <w:rsid w:val="000D532A"/>
    <w:rsid w:val="000D6B3B"/>
    <w:rsid w:val="000E0A45"/>
    <w:rsid w:val="00100A72"/>
    <w:rsid w:val="0011295F"/>
    <w:rsid w:val="0011485B"/>
    <w:rsid w:val="001164C0"/>
    <w:rsid w:val="001363DA"/>
    <w:rsid w:val="00140FA7"/>
    <w:rsid w:val="0014214B"/>
    <w:rsid w:val="00143CBD"/>
    <w:rsid w:val="001446F4"/>
    <w:rsid w:val="00147F72"/>
    <w:rsid w:val="00170B42"/>
    <w:rsid w:val="0017312B"/>
    <w:rsid w:val="00177231"/>
    <w:rsid w:val="0018281E"/>
    <w:rsid w:val="00186480"/>
    <w:rsid w:val="00191387"/>
    <w:rsid w:val="001A4D51"/>
    <w:rsid w:val="001B5B87"/>
    <w:rsid w:val="001C66E6"/>
    <w:rsid w:val="001D6AE5"/>
    <w:rsid w:val="001E270B"/>
    <w:rsid w:val="001E4CE3"/>
    <w:rsid w:val="002063E2"/>
    <w:rsid w:val="00211927"/>
    <w:rsid w:val="0021396D"/>
    <w:rsid w:val="00217490"/>
    <w:rsid w:val="002242B7"/>
    <w:rsid w:val="002253FD"/>
    <w:rsid w:val="0023056F"/>
    <w:rsid w:val="00233E14"/>
    <w:rsid w:val="00243623"/>
    <w:rsid w:val="00245984"/>
    <w:rsid w:val="0026496D"/>
    <w:rsid w:val="0026570C"/>
    <w:rsid w:val="00265AFE"/>
    <w:rsid w:val="00267C81"/>
    <w:rsid w:val="00291807"/>
    <w:rsid w:val="002B14D0"/>
    <w:rsid w:val="002B2228"/>
    <w:rsid w:val="002C1937"/>
    <w:rsid w:val="002C4AA1"/>
    <w:rsid w:val="002D0486"/>
    <w:rsid w:val="002E632D"/>
    <w:rsid w:val="002F7BB8"/>
    <w:rsid w:val="00302DF3"/>
    <w:rsid w:val="0030792F"/>
    <w:rsid w:val="00317198"/>
    <w:rsid w:val="00322D47"/>
    <w:rsid w:val="003303D1"/>
    <w:rsid w:val="00331077"/>
    <w:rsid w:val="0033332F"/>
    <w:rsid w:val="00340C0C"/>
    <w:rsid w:val="00343E94"/>
    <w:rsid w:val="00357967"/>
    <w:rsid w:val="00363971"/>
    <w:rsid w:val="0037083A"/>
    <w:rsid w:val="00397A7F"/>
    <w:rsid w:val="003A4574"/>
    <w:rsid w:val="003A6150"/>
    <w:rsid w:val="003A6681"/>
    <w:rsid w:val="003B5214"/>
    <w:rsid w:val="003B5FB9"/>
    <w:rsid w:val="003C7267"/>
    <w:rsid w:val="003E1F40"/>
    <w:rsid w:val="003F04DB"/>
    <w:rsid w:val="00403DF1"/>
    <w:rsid w:val="00405E0A"/>
    <w:rsid w:val="00424857"/>
    <w:rsid w:val="00425F83"/>
    <w:rsid w:val="004510A9"/>
    <w:rsid w:val="00453A7B"/>
    <w:rsid w:val="00453FD6"/>
    <w:rsid w:val="004663AA"/>
    <w:rsid w:val="004721D6"/>
    <w:rsid w:val="0047472B"/>
    <w:rsid w:val="004758F3"/>
    <w:rsid w:val="00476D7E"/>
    <w:rsid w:val="004A3BEB"/>
    <w:rsid w:val="004B2263"/>
    <w:rsid w:val="004B24EF"/>
    <w:rsid w:val="004D4986"/>
    <w:rsid w:val="004D5447"/>
    <w:rsid w:val="004E05F7"/>
    <w:rsid w:val="00514CCC"/>
    <w:rsid w:val="00523EF4"/>
    <w:rsid w:val="00525235"/>
    <w:rsid w:val="005358E4"/>
    <w:rsid w:val="00536308"/>
    <w:rsid w:val="0053655F"/>
    <w:rsid w:val="005575B8"/>
    <w:rsid w:val="00560308"/>
    <w:rsid w:val="00562FB9"/>
    <w:rsid w:val="005648CD"/>
    <w:rsid w:val="0057575E"/>
    <w:rsid w:val="00576D9F"/>
    <w:rsid w:val="00580D7B"/>
    <w:rsid w:val="0059744D"/>
    <w:rsid w:val="005A1C4F"/>
    <w:rsid w:val="005A72C6"/>
    <w:rsid w:val="005B6A55"/>
    <w:rsid w:val="005D0730"/>
    <w:rsid w:val="005D6D5A"/>
    <w:rsid w:val="006036C9"/>
    <w:rsid w:val="0060567F"/>
    <w:rsid w:val="00607168"/>
    <w:rsid w:val="00607AA1"/>
    <w:rsid w:val="00607D9E"/>
    <w:rsid w:val="00615FE6"/>
    <w:rsid w:val="00644568"/>
    <w:rsid w:val="00645DE7"/>
    <w:rsid w:val="00651747"/>
    <w:rsid w:val="0065482C"/>
    <w:rsid w:val="0066493C"/>
    <w:rsid w:val="00671B5E"/>
    <w:rsid w:val="006961B5"/>
    <w:rsid w:val="00696D17"/>
    <w:rsid w:val="00697912"/>
    <w:rsid w:val="00697F5A"/>
    <w:rsid w:val="006A5473"/>
    <w:rsid w:val="006A5578"/>
    <w:rsid w:val="006A5FAF"/>
    <w:rsid w:val="006D54D6"/>
    <w:rsid w:val="006D5BEB"/>
    <w:rsid w:val="006E3E4C"/>
    <w:rsid w:val="00743507"/>
    <w:rsid w:val="00756AFA"/>
    <w:rsid w:val="007719DD"/>
    <w:rsid w:val="00775516"/>
    <w:rsid w:val="007824F9"/>
    <w:rsid w:val="00784905"/>
    <w:rsid w:val="00785ECB"/>
    <w:rsid w:val="00790589"/>
    <w:rsid w:val="007A4354"/>
    <w:rsid w:val="007A5C61"/>
    <w:rsid w:val="007B44C3"/>
    <w:rsid w:val="007E51C7"/>
    <w:rsid w:val="007E649D"/>
    <w:rsid w:val="00810C3C"/>
    <w:rsid w:val="00813F6A"/>
    <w:rsid w:val="00833733"/>
    <w:rsid w:val="008416FA"/>
    <w:rsid w:val="0085686E"/>
    <w:rsid w:val="00864E05"/>
    <w:rsid w:val="0086650C"/>
    <w:rsid w:val="00871228"/>
    <w:rsid w:val="00881BE5"/>
    <w:rsid w:val="008871A5"/>
    <w:rsid w:val="008C6855"/>
    <w:rsid w:val="008E26BA"/>
    <w:rsid w:val="00901F94"/>
    <w:rsid w:val="009114D2"/>
    <w:rsid w:val="00914994"/>
    <w:rsid w:val="00915F97"/>
    <w:rsid w:val="009227CA"/>
    <w:rsid w:val="00922D17"/>
    <w:rsid w:val="009377E7"/>
    <w:rsid w:val="009448A5"/>
    <w:rsid w:val="00950AE5"/>
    <w:rsid w:val="0095695A"/>
    <w:rsid w:val="00960A1F"/>
    <w:rsid w:val="0097151C"/>
    <w:rsid w:val="00972C30"/>
    <w:rsid w:val="00975020"/>
    <w:rsid w:val="0098066F"/>
    <w:rsid w:val="00991072"/>
    <w:rsid w:val="009B2FF0"/>
    <w:rsid w:val="009B4524"/>
    <w:rsid w:val="009D2448"/>
    <w:rsid w:val="009D281E"/>
    <w:rsid w:val="009D4CE1"/>
    <w:rsid w:val="009E632D"/>
    <w:rsid w:val="009F0837"/>
    <w:rsid w:val="00A05744"/>
    <w:rsid w:val="00A20366"/>
    <w:rsid w:val="00A303C1"/>
    <w:rsid w:val="00A307B8"/>
    <w:rsid w:val="00A42A98"/>
    <w:rsid w:val="00A512F9"/>
    <w:rsid w:val="00A6528A"/>
    <w:rsid w:val="00A656CF"/>
    <w:rsid w:val="00A84291"/>
    <w:rsid w:val="00A914F0"/>
    <w:rsid w:val="00AC25C4"/>
    <w:rsid w:val="00AC26D3"/>
    <w:rsid w:val="00AC345D"/>
    <w:rsid w:val="00AD13C6"/>
    <w:rsid w:val="00AD7437"/>
    <w:rsid w:val="00AE72BF"/>
    <w:rsid w:val="00AF1B09"/>
    <w:rsid w:val="00B0321E"/>
    <w:rsid w:val="00B051CD"/>
    <w:rsid w:val="00B5545C"/>
    <w:rsid w:val="00B63B54"/>
    <w:rsid w:val="00B67066"/>
    <w:rsid w:val="00B908FD"/>
    <w:rsid w:val="00BA019B"/>
    <w:rsid w:val="00BB1EF2"/>
    <w:rsid w:val="00BB3100"/>
    <w:rsid w:val="00BB5C2D"/>
    <w:rsid w:val="00BB7B74"/>
    <w:rsid w:val="00BD08A2"/>
    <w:rsid w:val="00BD1B83"/>
    <w:rsid w:val="00BD3FB9"/>
    <w:rsid w:val="00C01338"/>
    <w:rsid w:val="00C05D0B"/>
    <w:rsid w:val="00C0642A"/>
    <w:rsid w:val="00C149CF"/>
    <w:rsid w:val="00C1684D"/>
    <w:rsid w:val="00C16DF1"/>
    <w:rsid w:val="00C370C7"/>
    <w:rsid w:val="00C37441"/>
    <w:rsid w:val="00C56B7C"/>
    <w:rsid w:val="00C67B9C"/>
    <w:rsid w:val="00C76A67"/>
    <w:rsid w:val="00C81E5E"/>
    <w:rsid w:val="00C91151"/>
    <w:rsid w:val="00CA183C"/>
    <w:rsid w:val="00CA6016"/>
    <w:rsid w:val="00CA7784"/>
    <w:rsid w:val="00CB2548"/>
    <w:rsid w:val="00CC1ED5"/>
    <w:rsid w:val="00CD67CB"/>
    <w:rsid w:val="00CE382E"/>
    <w:rsid w:val="00CE4D2E"/>
    <w:rsid w:val="00CF10B6"/>
    <w:rsid w:val="00CF49F5"/>
    <w:rsid w:val="00CF4FE1"/>
    <w:rsid w:val="00D03618"/>
    <w:rsid w:val="00D1066D"/>
    <w:rsid w:val="00D21155"/>
    <w:rsid w:val="00D33591"/>
    <w:rsid w:val="00D35C33"/>
    <w:rsid w:val="00D35DAD"/>
    <w:rsid w:val="00D43403"/>
    <w:rsid w:val="00D45A7A"/>
    <w:rsid w:val="00D46866"/>
    <w:rsid w:val="00D46AA9"/>
    <w:rsid w:val="00D653FE"/>
    <w:rsid w:val="00D66A5D"/>
    <w:rsid w:val="00D67EE4"/>
    <w:rsid w:val="00D72639"/>
    <w:rsid w:val="00D80D7D"/>
    <w:rsid w:val="00D82781"/>
    <w:rsid w:val="00D93240"/>
    <w:rsid w:val="00DA543C"/>
    <w:rsid w:val="00DB1C32"/>
    <w:rsid w:val="00DB7A7C"/>
    <w:rsid w:val="00DC524A"/>
    <w:rsid w:val="00DD62A8"/>
    <w:rsid w:val="00DD6456"/>
    <w:rsid w:val="00DE7CC1"/>
    <w:rsid w:val="00E11C51"/>
    <w:rsid w:val="00E13EF7"/>
    <w:rsid w:val="00E1457E"/>
    <w:rsid w:val="00E2013B"/>
    <w:rsid w:val="00E2373A"/>
    <w:rsid w:val="00E2678D"/>
    <w:rsid w:val="00E26985"/>
    <w:rsid w:val="00E32B21"/>
    <w:rsid w:val="00E343DE"/>
    <w:rsid w:val="00E440E6"/>
    <w:rsid w:val="00E52C31"/>
    <w:rsid w:val="00E52C33"/>
    <w:rsid w:val="00E5657C"/>
    <w:rsid w:val="00E70383"/>
    <w:rsid w:val="00E76A8C"/>
    <w:rsid w:val="00EA5FC0"/>
    <w:rsid w:val="00EA644A"/>
    <w:rsid w:val="00EC0DBC"/>
    <w:rsid w:val="00EC590C"/>
    <w:rsid w:val="00ED2312"/>
    <w:rsid w:val="00EE3504"/>
    <w:rsid w:val="00EF729E"/>
    <w:rsid w:val="00F031FA"/>
    <w:rsid w:val="00F051C5"/>
    <w:rsid w:val="00F109E6"/>
    <w:rsid w:val="00F24935"/>
    <w:rsid w:val="00F32DDA"/>
    <w:rsid w:val="00F521B2"/>
    <w:rsid w:val="00F6408F"/>
    <w:rsid w:val="00F654CD"/>
    <w:rsid w:val="00F73702"/>
    <w:rsid w:val="00F95181"/>
    <w:rsid w:val="00F96CC9"/>
    <w:rsid w:val="00FA7910"/>
    <w:rsid w:val="00FB1891"/>
    <w:rsid w:val="00FC68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1F067"/>
  <w15:chartTrackingRefBased/>
  <w15:docId w15:val="{4FF1CC37-8B99-466A-82DE-17ECD2A5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30"/>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480"/>
    <w:pPr>
      <w:spacing w:after="0" w:line="240" w:lineRule="auto"/>
      <w:ind w:left="720"/>
    </w:pPr>
    <w:rPr>
      <w:rFonts w:ascii="Calibri" w:eastAsia="Calibri" w:hAnsi="Calibri" w:cs="Times New Roman"/>
      <w:lang w:val="en-US"/>
    </w:rPr>
  </w:style>
  <w:style w:type="character" w:styleId="Strong">
    <w:name w:val="Strong"/>
    <w:basedOn w:val="DefaultParagraphFont"/>
    <w:uiPriority w:val="22"/>
    <w:qFormat/>
    <w:rsid w:val="00186480"/>
    <w:rPr>
      <w:b/>
      <w:bCs/>
    </w:rPr>
  </w:style>
  <w:style w:type="character" w:styleId="Hyperlink">
    <w:name w:val="Hyperlink"/>
    <w:basedOn w:val="DefaultParagraphFont"/>
    <w:uiPriority w:val="99"/>
    <w:unhideWhenUsed/>
    <w:rsid w:val="00DB7A7C"/>
    <w:rPr>
      <w:color w:val="0563C1" w:themeColor="hyperlink"/>
      <w:u w:val="single"/>
    </w:rPr>
  </w:style>
  <w:style w:type="character" w:customStyle="1" w:styleId="UnresolvedMention1">
    <w:name w:val="Unresolved Mention1"/>
    <w:basedOn w:val="DefaultParagraphFont"/>
    <w:uiPriority w:val="99"/>
    <w:semiHidden/>
    <w:unhideWhenUsed/>
    <w:rsid w:val="00D03618"/>
    <w:rPr>
      <w:color w:val="605E5C"/>
      <w:shd w:val="clear" w:color="auto" w:fill="E1DFDD"/>
    </w:rPr>
  </w:style>
  <w:style w:type="paragraph" w:styleId="NormalWeb">
    <w:name w:val="Normal (Web)"/>
    <w:basedOn w:val="Normal"/>
    <w:uiPriority w:val="99"/>
    <w:semiHidden/>
    <w:unhideWhenUsed/>
    <w:rsid w:val="0065482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ui-provider">
    <w:name w:val="ui-provider"/>
    <w:basedOn w:val="DefaultParagraphFont"/>
    <w:rsid w:val="00A914F0"/>
  </w:style>
  <w:style w:type="paragraph" w:styleId="Revision">
    <w:name w:val="Revision"/>
    <w:hidden/>
    <w:uiPriority w:val="99"/>
    <w:semiHidden/>
    <w:rsid w:val="00233E14"/>
    <w:pPr>
      <w:spacing w:after="0" w:line="240" w:lineRule="auto"/>
    </w:pPr>
    <w:rPr>
      <w:lang w:val="el-GR"/>
    </w:rPr>
  </w:style>
  <w:style w:type="character" w:styleId="CommentReference">
    <w:name w:val="annotation reference"/>
    <w:basedOn w:val="DefaultParagraphFont"/>
    <w:uiPriority w:val="99"/>
    <w:semiHidden/>
    <w:unhideWhenUsed/>
    <w:rsid w:val="00CB2548"/>
    <w:rPr>
      <w:sz w:val="16"/>
      <w:szCs w:val="16"/>
    </w:rPr>
  </w:style>
  <w:style w:type="paragraph" w:styleId="CommentText">
    <w:name w:val="annotation text"/>
    <w:basedOn w:val="Normal"/>
    <w:link w:val="CommentTextChar"/>
    <w:uiPriority w:val="99"/>
    <w:unhideWhenUsed/>
    <w:rsid w:val="00CB2548"/>
    <w:pPr>
      <w:spacing w:line="240" w:lineRule="auto"/>
    </w:pPr>
    <w:rPr>
      <w:sz w:val="20"/>
      <w:szCs w:val="20"/>
    </w:rPr>
  </w:style>
  <w:style w:type="character" w:customStyle="1" w:styleId="CommentTextChar">
    <w:name w:val="Comment Text Char"/>
    <w:basedOn w:val="DefaultParagraphFont"/>
    <w:link w:val="CommentText"/>
    <w:uiPriority w:val="99"/>
    <w:rsid w:val="00CB2548"/>
    <w:rPr>
      <w:sz w:val="20"/>
      <w:szCs w:val="20"/>
      <w:lang w:val="el-GR"/>
    </w:rPr>
  </w:style>
  <w:style w:type="paragraph" w:styleId="CommentSubject">
    <w:name w:val="annotation subject"/>
    <w:basedOn w:val="CommentText"/>
    <w:next w:val="CommentText"/>
    <w:link w:val="CommentSubjectChar"/>
    <w:uiPriority w:val="99"/>
    <w:semiHidden/>
    <w:unhideWhenUsed/>
    <w:rsid w:val="00CB2548"/>
    <w:rPr>
      <w:b/>
      <w:bCs/>
    </w:rPr>
  </w:style>
  <w:style w:type="character" w:customStyle="1" w:styleId="CommentSubjectChar">
    <w:name w:val="Comment Subject Char"/>
    <w:basedOn w:val="CommentTextChar"/>
    <w:link w:val="CommentSubject"/>
    <w:uiPriority w:val="99"/>
    <w:semiHidden/>
    <w:rsid w:val="00CB2548"/>
    <w:rPr>
      <w:b/>
      <w:bCs/>
      <w:sz w:val="20"/>
      <w:szCs w:val="20"/>
      <w:lang w:val="el-GR"/>
    </w:rPr>
  </w:style>
  <w:style w:type="character" w:styleId="FollowedHyperlink">
    <w:name w:val="FollowedHyperlink"/>
    <w:basedOn w:val="DefaultParagraphFont"/>
    <w:uiPriority w:val="99"/>
    <w:semiHidden/>
    <w:unhideWhenUsed/>
    <w:rsid w:val="00D72639"/>
    <w:rPr>
      <w:color w:val="954F72" w:themeColor="followedHyperlink"/>
      <w:u w:val="single"/>
    </w:rPr>
  </w:style>
  <w:style w:type="paragraph" w:styleId="BalloonText">
    <w:name w:val="Balloon Text"/>
    <w:basedOn w:val="Normal"/>
    <w:link w:val="BalloonTextChar"/>
    <w:uiPriority w:val="99"/>
    <w:semiHidden/>
    <w:unhideWhenUsed/>
    <w:rsid w:val="003A4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74"/>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9784">
      <w:bodyDiv w:val="1"/>
      <w:marLeft w:val="0"/>
      <w:marRight w:val="0"/>
      <w:marTop w:val="0"/>
      <w:marBottom w:val="0"/>
      <w:divBdr>
        <w:top w:val="none" w:sz="0" w:space="0" w:color="auto"/>
        <w:left w:val="none" w:sz="0" w:space="0" w:color="auto"/>
        <w:bottom w:val="none" w:sz="0" w:space="0" w:color="auto"/>
        <w:right w:val="none" w:sz="0" w:space="0" w:color="auto"/>
      </w:divBdr>
    </w:div>
    <w:div w:id="457452425">
      <w:bodyDiv w:val="1"/>
      <w:marLeft w:val="0"/>
      <w:marRight w:val="0"/>
      <w:marTop w:val="0"/>
      <w:marBottom w:val="0"/>
      <w:divBdr>
        <w:top w:val="none" w:sz="0" w:space="0" w:color="auto"/>
        <w:left w:val="none" w:sz="0" w:space="0" w:color="auto"/>
        <w:bottom w:val="none" w:sz="0" w:space="0" w:color="auto"/>
        <w:right w:val="none" w:sz="0" w:space="0" w:color="auto"/>
      </w:divBdr>
    </w:div>
    <w:div w:id="557088741">
      <w:bodyDiv w:val="1"/>
      <w:marLeft w:val="0"/>
      <w:marRight w:val="0"/>
      <w:marTop w:val="0"/>
      <w:marBottom w:val="0"/>
      <w:divBdr>
        <w:top w:val="none" w:sz="0" w:space="0" w:color="auto"/>
        <w:left w:val="none" w:sz="0" w:space="0" w:color="auto"/>
        <w:bottom w:val="none" w:sz="0" w:space="0" w:color="auto"/>
        <w:right w:val="none" w:sz="0" w:space="0" w:color="auto"/>
      </w:divBdr>
    </w:div>
    <w:div w:id="746921934">
      <w:bodyDiv w:val="1"/>
      <w:marLeft w:val="0"/>
      <w:marRight w:val="0"/>
      <w:marTop w:val="0"/>
      <w:marBottom w:val="0"/>
      <w:divBdr>
        <w:top w:val="none" w:sz="0" w:space="0" w:color="auto"/>
        <w:left w:val="none" w:sz="0" w:space="0" w:color="auto"/>
        <w:bottom w:val="none" w:sz="0" w:space="0" w:color="auto"/>
        <w:right w:val="none" w:sz="0" w:space="0" w:color="auto"/>
      </w:divBdr>
    </w:div>
    <w:div w:id="1210612094">
      <w:bodyDiv w:val="1"/>
      <w:marLeft w:val="0"/>
      <w:marRight w:val="0"/>
      <w:marTop w:val="0"/>
      <w:marBottom w:val="0"/>
      <w:divBdr>
        <w:top w:val="none" w:sz="0" w:space="0" w:color="auto"/>
        <w:left w:val="none" w:sz="0" w:space="0" w:color="auto"/>
        <w:bottom w:val="none" w:sz="0" w:space="0" w:color="auto"/>
        <w:right w:val="none" w:sz="0" w:space="0" w:color="auto"/>
      </w:divBdr>
    </w:div>
    <w:div w:id="1850942966">
      <w:bodyDiv w:val="1"/>
      <w:marLeft w:val="0"/>
      <w:marRight w:val="0"/>
      <w:marTop w:val="0"/>
      <w:marBottom w:val="0"/>
      <w:divBdr>
        <w:top w:val="none" w:sz="0" w:space="0" w:color="auto"/>
        <w:left w:val="none" w:sz="0" w:space="0" w:color="auto"/>
        <w:bottom w:val="none" w:sz="0" w:space="0" w:color="auto"/>
        <w:right w:val="none" w:sz="0" w:space="0" w:color="auto"/>
      </w:divBdr>
    </w:div>
    <w:div w:id="1994065625">
      <w:bodyDiv w:val="1"/>
      <w:marLeft w:val="0"/>
      <w:marRight w:val="0"/>
      <w:marTop w:val="0"/>
      <w:marBottom w:val="0"/>
      <w:divBdr>
        <w:top w:val="none" w:sz="0" w:space="0" w:color="auto"/>
        <w:left w:val="none" w:sz="0" w:space="0" w:color="auto"/>
        <w:bottom w:val="none" w:sz="0" w:space="0" w:color="auto"/>
        <w:right w:val="none" w:sz="0" w:space="0" w:color="auto"/>
      </w:divBdr>
    </w:div>
    <w:div w:id="20043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nfghi.org/el/pylones/erga-ypodomon/geniko-nosokomeio-komotinis-i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atoliabaggage.com/hotels/anatolia-hotel-komotini/" TargetMode="External"/><Relationship Id="rId5" Type="http://schemas.openxmlformats.org/officeDocument/2006/relationships/hyperlink" Target="https://anatoliabaggage.com/hotels/anatolia-hotel-komotin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Polizou</dc:creator>
  <cp:keywords/>
  <dc:description/>
  <cp:lastModifiedBy>Matthaios Valvis</cp:lastModifiedBy>
  <cp:revision>3</cp:revision>
  <dcterms:created xsi:type="dcterms:W3CDTF">2023-10-23T15:10:00Z</dcterms:created>
  <dcterms:modified xsi:type="dcterms:W3CDTF">2023-10-23T15:10:00Z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f157738e8cacec530cd45b631456f1bcefd73356f10eb4d2a6af3872ee3b83cf</vt:lpwstr>
  </property>
</Properties>
</file>