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CD1" w:rsidRPr="0089365F" w:rsidRDefault="00906CD1" w:rsidP="00906CD1">
      <w:pPr>
        <w:rPr>
          <w:szCs w:val="18"/>
        </w:rPr>
      </w:pPr>
    </w:p>
    <w:p w:rsidR="00906CD1" w:rsidRPr="0089365F" w:rsidRDefault="00906CD1" w:rsidP="00906CD1">
      <w:pPr>
        <w:rPr>
          <w:szCs w:val="18"/>
        </w:rPr>
      </w:pPr>
    </w:p>
    <w:p w:rsidR="00906CD1" w:rsidRPr="00940B26" w:rsidRDefault="00906CD1" w:rsidP="00906CD1">
      <w:pPr>
        <w:jc w:val="center"/>
        <w:rPr>
          <w:rFonts w:asciiTheme="minorHAnsi" w:hAnsiTheme="minorHAnsi" w:cstheme="minorHAnsi"/>
          <w:b/>
          <w:u w:val="single"/>
        </w:rPr>
      </w:pPr>
      <w:r w:rsidRPr="00940B26">
        <w:rPr>
          <w:rFonts w:asciiTheme="minorHAnsi" w:hAnsiTheme="minorHAnsi" w:cstheme="minorHAnsi"/>
          <w:b/>
          <w:u w:val="single"/>
        </w:rPr>
        <w:t>ΔΕΛΤΙΟ ΤΥΠΟΥ</w:t>
      </w:r>
    </w:p>
    <w:p w:rsidR="005D4A37" w:rsidRPr="00940B26" w:rsidRDefault="005D4A37" w:rsidP="00906CD1">
      <w:pPr>
        <w:tabs>
          <w:tab w:val="left" w:pos="3901"/>
        </w:tabs>
        <w:rPr>
          <w:rFonts w:asciiTheme="minorHAnsi" w:hAnsiTheme="minorHAnsi" w:cstheme="minorHAnsi"/>
          <w:szCs w:val="18"/>
        </w:rPr>
      </w:pPr>
    </w:p>
    <w:p w:rsidR="00906CD1" w:rsidRPr="00940B26" w:rsidRDefault="00906CD1" w:rsidP="00906CD1">
      <w:pPr>
        <w:tabs>
          <w:tab w:val="left" w:pos="3901"/>
        </w:tabs>
        <w:jc w:val="center"/>
        <w:rPr>
          <w:rFonts w:asciiTheme="minorHAnsi" w:hAnsiTheme="minorHAnsi" w:cstheme="minorHAnsi"/>
          <w:b/>
          <w:szCs w:val="18"/>
        </w:rPr>
      </w:pPr>
      <w:r w:rsidRPr="00940B26">
        <w:rPr>
          <w:rFonts w:asciiTheme="minorHAnsi" w:hAnsiTheme="minorHAnsi" w:cstheme="minorHAnsi"/>
          <w:b/>
          <w:szCs w:val="18"/>
        </w:rPr>
        <w:t>ΕΚΔΗΛΩΣΗ ΠΛΗΡΟΦΟΡΗΣΗΣ ΓΙΑ ΘΕΜΑΤΑ ΑΠΑΣΧΟΛΗΣΗΣ</w:t>
      </w:r>
    </w:p>
    <w:p w:rsidR="00906CD1" w:rsidRPr="00940B26" w:rsidRDefault="00906CD1" w:rsidP="00906CD1">
      <w:pPr>
        <w:tabs>
          <w:tab w:val="left" w:pos="3901"/>
        </w:tabs>
        <w:jc w:val="center"/>
        <w:rPr>
          <w:rFonts w:asciiTheme="minorHAnsi" w:hAnsiTheme="minorHAnsi" w:cstheme="minorHAnsi"/>
          <w:b/>
          <w:szCs w:val="18"/>
        </w:rPr>
      </w:pPr>
    </w:p>
    <w:p w:rsidR="00906CD1" w:rsidRPr="00940B26" w:rsidRDefault="00906CD1" w:rsidP="00906CD1">
      <w:pPr>
        <w:jc w:val="both"/>
        <w:rPr>
          <w:rFonts w:asciiTheme="minorHAnsi" w:hAnsiTheme="minorHAnsi" w:cstheme="minorHAnsi"/>
        </w:rPr>
      </w:pPr>
      <w:r w:rsidRPr="00940B26">
        <w:rPr>
          <w:rFonts w:asciiTheme="minorHAnsi" w:hAnsiTheme="minorHAnsi" w:cstheme="minorHAnsi"/>
        </w:rPr>
        <w:t xml:space="preserve">Οι αλλεπάλληλες και εκτεταμένες μεταβολές που συντελούνται τα τελευταία χρόνια </w:t>
      </w:r>
      <w:r w:rsidRPr="00940B26">
        <w:rPr>
          <w:rFonts w:asciiTheme="minorHAnsi" w:hAnsiTheme="minorHAnsi" w:cstheme="minorHAnsi"/>
          <w:color w:val="000000"/>
        </w:rPr>
        <w:t xml:space="preserve">στο πεδίο της απασχόλησης, έχουν διαμορφώσει ένα </w:t>
      </w:r>
      <w:r w:rsidRPr="00940B26">
        <w:rPr>
          <w:rFonts w:asciiTheme="minorHAnsi" w:hAnsiTheme="minorHAnsi" w:cstheme="minorHAnsi"/>
        </w:rPr>
        <w:t xml:space="preserve">δυσμενές και αόριστο </w:t>
      </w:r>
      <w:r w:rsidR="00B83DCC" w:rsidRPr="00940B26">
        <w:rPr>
          <w:rFonts w:asciiTheme="minorHAnsi" w:hAnsiTheme="minorHAnsi" w:cstheme="minorHAnsi"/>
        </w:rPr>
        <w:t xml:space="preserve">εργασιακό περιβάλλον, γεγονός που συμβάλλει στην </w:t>
      </w:r>
      <w:r w:rsidRPr="00940B26">
        <w:rPr>
          <w:rFonts w:asciiTheme="minorHAnsi" w:hAnsiTheme="minorHAnsi" w:cstheme="minorHAnsi"/>
        </w:rPr>
        <w:t xml:space="preserve">επιδείνωση των συνθηκών και </w:t>
      </w:r>
      <w:r w:rsidR="00B83DCC" w:rsidRPr="00940B26">
        <w:rPr>
          <w:rFonts w:asciiTheme="minorHAnsi" w:hAnsiTheme="minorHAnsi" w:cstheme="minorHAnsi"/>
        </w:rPr>
        <w:t xml:space="preserve">των </w:t>
      </w:r>
      <w:r w:rsidRPr="00940B26">
        <w:rPr>
          <w:rFonts w:asciiTheme="minorHAnsi" w:hAnsiTheme="minorHAnsi" w:cstheme="minorHAnsi"/>
        </w:rPr>
        <w:t xml:space="preserve">όρων </w:t>
      </w:r>
      <w:r w:rsidR="00B83DCC" w:rsidRPr="00940B26">
        <w:rPr>
          <w:rFonts w:asciiTheme="minorHAnsi" w:hAnsiTheme="minorHAnsi" w:cstheme="minorHAnsi"/>
        </w:rPr>
        <w:t>οργάνωσης της εργασίας</w:t>
      </w:r>
      <w:r w:rsidRPr="00940B26">
        <w:rPr>
          <w:rFonts w:asciiTheme="minorHAnsi" w:hAnsiTheme="minorHAnsi" w:cstheme="minorHAnsi"/>
        </w:rPr>
        <w:t>.</w:t>
      </w:r>
      <w:r w:rsidR="00B83DCC" w:rsidRPr="00940B26">
        <w:rPr>
          <w:rFonts w:asciiTheme="minorHAnsi" w:hAnsiTheme="minorHAnsi" w:cstheme="minorHAnsi"/>
        </w:rPr>
        <w:t xml:space="preserve"> Μέσα σε συνθήκες γενικευμένης αβεβαιότητα, οι εργαζόμενοι σε δομές κοινωνικής φροντίδας, καλούνται να εξισορροπήσουν </w:t>
      </w:r>
      <w:r w:rsidR="00B83DCC" w:rsidRPr="00940B26">
        <w:rPr>
          <w:rFonts w:asciiTheme="minorHAnsi" w:hAnsiTheme="minorHAnsi" w:cstheme="minorHAnsi"/>
          <w:color w:val="000000"/>
          <w:shd w:val="clear" w:color="auto" w:fill="FFFFFF"/>
        </w:rPr>
        <w:t xml:space="preserve">πιέσεις, που θέτουν σε δοκιμασία τα ίδια άτομα και όσο τις σχέσεις </w:t>
      </w:r>
      <w:r w:rsidR="0089365F" w:rsidRPr="00940B26">
        <w:rPr>
          <w:rFonts w:asciiTheme="minorHAnsi" w:hAnsiTheme="minorHAnsi" w:cstheme="minorHAnsi"/>
          <w:color w:val="000000"/>
          <w:shd w:val="clear" w:color="auto" w:fill="FFFFFF"/>
        </w:rPr>
        <w:t>εντός του</w:t>
      </w:r>
      <w:r w:rsidR="00B83DCC" w:rsidRPr="00940B26">
        <w:rPr>
          <w:rFonts w:asciiTheme="minorHAnsi" w:hAnsiTheme="minorHAnsi" w:cstheme="minorHAnsi"/>
          <w:color w:val="000000"/>
          <w:shd w:val="clear" w:color="auto" w:fill="FFFFFF"/>
        </w:rPr>
        <w:t xml:space="preserve"> χώρο</w:t>
      </w:r>
      <w:r w:rsidR="0089365F" w:rsidRPr="00940B26">
        <w:rPr>
          <w:rFonts w:asciiTheme="minorHAnsi" w:hAnsiTheme="minorHAnsi" w:cstheme="minorHAnsi"/>
          <w:color w:val="000000"/>
          <w:shd w:val="clear" w:color="auto" w:fill="FFFFFF"/>
        </w:rPr>
        <w:t>υ</w:t>
      </w:r>
      <w:r w:rsidR="00B83DCC" w:rsidRPr="00940B26">
        <w:rPr>
          <w:rFonts w:asciiTheme="minorHAnsi" w:hAnsiTheme="minorHAnsi" w:cstheme="minorHAnsi"/>
          <w:color w:val="000000"/>
          <w:shd w:val="clear" w:color="auto" w:fill="FFFFFF"/>
        </w:rPr>
        <w:t xml:space="preserve"> εργασίας</w:t>
      </w:r>
      <w:r w:rsidR="0089365F" w:rsidRPr="00940B26">
        <w:rPr>
          <w:rFonts w:asciiTheme="minorHAnsi" w:hAnsiTheme="minorHAnsi" w:cstheme="minorHAnsi"/>
          <w:color w:val="000000"/>
          <w:shd w:val="clear" w:color="auto" w:fill="FFFFFF"/>
        </w:rPr>
        <w:t>. Τα</w:t>
      </w:r>
      <w:r w:rsidRPr="00940B26">
        <w:rPr>
          <w:rFonts w:asciiTheme="minorHAnsi" w:hAnsiTheme="minorHAnsi" w:cstheme="minorHAnsi"/>
        </w:rPr>
        <w:t xml:space="preserve"> παραπάνω</w:t>
      </w:r>
      <w:r w:rsidR="0089365F" w:rsidRPr="00940B26">
        <w:rPr>
          <w:rFonts w:asciiTheme="minorHAnsi" w:hAnsiTheme="minorHAnsi" w:cstheme="minorHAnsi"/>
        </w:rPr>
        <w:t xml:space="preserve"> καθιστούν αναγκαία την</w:t>
      </w:r>
      <w:r w:rsidRPr="00940B26">
        <w:rPr>
          <w:rFonts w:asciiTheme="minorHAnsi" w:hAnsiTheme="minorHAnsi" w:cstheme="minorHAnsi"/>
        </w:rPr>
        <w:t xml:space="preserve"> </w:t>
      </w:r>
      <w:r w:rsidR="00617535" w:rsidRPr="00940B26">
        <w:rPr>
          <w:rFonts w:asciiTheme="minorHAnsi" w:hAnsiTheme="minorHAnsi" w:cstheme="minorHAnsi"/>
        </w:rPr>
        <w:t>πληροφόρηση</w:t>
      </w:r>
      <w:r w:rsidR="0089365F" w:rsidRPr="00940B26">
        <w:rPr>
          <w:rFonts w:asciiTheme="minorHAnsi" w:hAnsiTheme="minorHAnsi" w:cstheme="minorHAnsi"/>
        </w:rPr>
        <w:t xml:space="preserve"> των εργαζομένων μέσω ενεργειών  πληροφόρησης</w:t>
      </w:r>
      <w:r w:rsidRPr="00940B26">
        <w:rPr>
          <w:rFonts w:asciiTheme="minorHAnsi" w:hAnsiTheme="minorHAnsi" w:cstheme="minorHAnsi"/>
        </w:rPr>
        <w:t xml:space="preserve">, </w:t>
      </w:r>
      <w:r w:rsidR="0089365F" w:rsidRPr="00940B26">
        <w:rPr>
          <w:rFonts w:asciiTheme="minorHAnsi" w:hAnsiTheme="minorHAnsi" w:cstheme="minorHAnsi"/>
        </w:rPr>
        <w:t xml:space="preserve">που στόχο έχουν την ενίσχυση κι ενδυνάμωσή τους, </w:t>
      </w:r>
      <w:r w:rsidRPr="00940B26">
        <w:rPr>
          <w:rFonts w:asciiTheme="minorHAnsi" w:hAnsiTheme="minorHAnsi" w:cstheme="minorHAnsi"/>
        </w:rPr>
        <w:t xml:space="preserve">ώστε να ανταποκριθούν </w:t>
      </w:r>
      <w:r w:rsidR="0089365F" w:rsidRPr="00940B26">
        <w:rPr>
          <w:rFonts w:asciiTheme="minorHAnsi" w:hAnsiTheme="minorHAnsi" w:cstheme="minorHAnsi"/>
        </w:rPr>
        <w:t>σε αυτές τις</w:t>
      </w:r>
      <w:r w:rsidRPr="00940B26">
        <w:rPr>
          <w:rFonts w:asciiTheme="minorHAnsi" w:hAnsiTheme="minorHAnsi" w:cstheme="minorHAnsi"/>
        </w:rPr>
        <w:t xml:space="preserve"> συνθήκες.</w:t>
      </w:r>
    </w:p>
    <w:p w:rsidR="00906CD1" w:rsidRPr="00940B26" w:rsidRDefault="00906CD1" w:rsidP="00906CD1">
      <w:pPr>
        <w:jc w:val="both"/>
        <w:rPr>
          <w:rFonts w:asciiTheme="minorHAnsi" w:hAnsiTheme="minorHAnsi" w:cstheme="minorHAnsi"/>
          <w:b/>
        </w:rPr>
      </w:pPr>
      <w:r w:rsidRPr="00940B26">
        <w:rPr>
          <w:rFonts w:asciiTheme="minorHAnsi" w:hAnsiTheme="minorHAnsi" w:cstheme="minorHAnsi"/>
        </w:rPr>
        <w:t xml:space="preserve">Το </w:t>
      </w:r>
      <w:r w:rsidR="005E3832">
        <w:rPr>
          <w:rFonts w:asciiTheme="minorHAnsi" w:hAnsiTheme="minorHAnsi" w:cstheme="minorHAnsi"/>
          <w:b/>
        </w:rPr>
        <w:t>Δίκτυο</w:t>
      </w:r>
      <w:r w:rsidR="00DB3CCA" w:rsidRPr="00940B26">
        <w:rPr>
          <w:rFonts w:asciiTheme="minorHAnsi" w:hAnsiTheme="minorHAnsi" w:cstheme="minorHAnsi"/>
          <w:b/>
        </w:rPr>
        <w:t xml:space="preserve"> Υπηρεσιών </w:t>
      </w:r>
      <w:r w:rsidR="00A236BF" w:rsidRPr="00940B26">
        <w:rPr>
          <w:rFonts w:asciiTheme="minorHAnsi" w:hAnsiTheme="minorHAnsi" w:cstheme="minorHAnsi"/>
          <w:b/>
        </w:rPr>
        <w:t>Πληροφόρησης</w:t>
      </w:r>
      <w:r w:rsidR="00DB3CCA" w:rsidRPr="00940B26">
        <w:rPr>
          <w:rFonts w:asciiTheme="minorHAnsi" w:hAnsiTheme="minorHAnsi" w:cstheme="minorHAnsi"/>
          <w:b/>
        </w:rPr>
        <w:t xml:space="preserve"> και Συμβουλευτικής Εργαζομέν</w:t>
      </w:r>
      <w:r w:rsidR="00A236BF" w:rsidRPr="00940B26">
        <w:rPr>
          <w:rFonts w:asciiTheme="minorHAnsi" w:hAnsiTheme="minorHAnsi" w:cstheme="minorHAnsi"/>
          <w:b/>
        </w:rPr>
        <w:t>ων και Α</w:t>
      </w:r>
      <w:r w:rsidR="00DB3CCA" w:rsidRPr="00940B26">
        <w:rPr>
          <w:rFonts w:asciiTheme="minorHAnsi" w:hAnsiTheme="minorHAnsi" w:cstheme="minorHAnsi"/>
          <w:b/>
        </w:rPr>
        <w:t>νέργων</w:t>
      </w:r>
      <w:r w:rsidR="00DB3CCA" w:rsidRPr="00940B26">
        <w:rPr>
          <w:rFonts w:asciiTheme="minorHAnsi" w:hAnsiTheme="minorHAnsi" w:cstheme="minorHAnsi"/>
        </w:rPr>
        <w:t xml:space="preserve"> του </w:t>
      </w:r>
      <w:r w:rsidRPr="00940B26">
        <w:rPr>
          <w:rFonts w:asciiTheme="minorHAnsi" w:hAnsiTheme="minorHAnsi" w:cstheme="minorHAnsi"/>
          <w:b/>
        </w:rPr>
        <w:t>Ινστιτούτο</w:t>
      </w:r>
      <w:r w:rsidR="001A2655">
        <w:rPr>
          <w:rFonts w:asciiTheme="minorHAnsi" w:hAnsiTheme="minorHAnsi" w:cstheme="minorHAnsi"/>
          <w:b/>
        </w:rPr>
        <w:t>υ</w:t>
      </w:r>
      <w:r w:rsidRPr="00940B26">
        <w:rPr>
          <w:rFonts w:asciiTheme="minorHAnsi" w:hAnsiTheme="minorHAnsi" w:cstheme="minorHAnsi"/>
          <w:b/>
        </w:rPr>
        <w:t xml:space="preserve"> Εργασίας της Γ.Σ.Ε.Ε.</w:t>
      </w:r>
      <w:r w:rsidR="005E3832">
        <w:rPr>
          <w:rFonts w:asciiTheme="minorHAnsi" w:hAnsiTheme="minorHAnsi" w:cstheme="minorHAnsi"/>
          <w:b/>
        </w:rPr>
        <w:t xml:space="preserve"> Κρήτης</w:t>
      </w:r>
      <w:r w:rsidRPr="00940B26">
        <w:rPr>
          <w:rFonts w:asciiTheme="minorHAnsi" w:hAnsiTheme="minorHAnsi" w:cstheme="minorHAnsi"/>
          <w:b/>
        </w:rPr>
        <w:t xml:space="preserve"> (ΙΝ.Ε. / Γ.Σ.Ε.Ε.</w:t>
      </w:r>
      <w:r w:rsidR="005E3832">
        <w:rPr>
          <w:rFonts w:asciiTheme="minorHAnsi" w:hAnsiTheme="minorHAnsi" w:cstheme="minorHAnsi"/>
          <w:b/>
        </w:rPr>
        <w:t xml:space="preserve"> Κρήτης</w:t>
      </w:r>
      <w:r w:rsidRPr="00940B26">
        <w:rPr>
          <w:rFonts w:asciiTheme="minorHAnsi" w:hAnsiTheme="minorHAnsi" w:cstheme="minorHAnsi"/>
          <w:b/>
        </w:rPr>
        <w:t>)</w:t>
      </w:r>
      <w:r w:rsidR="0089365F" w:rsidRPr="00940B26">
        <w:rPr>
          <w:rFonts w:asciiTheme="minorHAnsi" w:hAnsiTheme="minorHAnsi" w:cstheme="minorHAnsi"/>
        </w:rPr>
        <w:t xml:space="preserve"> σε συνεργασία με</w:t>
      </w:r>
      <w:r w:rsidRPr="00940B26">
        <w:rPr>
          <w:rFonts w:asciiTheme="minorHAnsi" w:hAnsiTheme="minorHAnsi" w:cstheme="minorHAnsi"/>
        </w:rPr>
        <w:t xml:space="preserve"> το </w:t>
      </w:r>
      <w:r w:rsidR="0089365F" w:rsidRPr="00940B26">
        <w:rPr>
          <w:rFonts w:asciiTheme="minorHAnsi" w:hAnsiTheme="minorHAnsi" w:cstheme="minorHAnsi"/>
          <w:b/>
        </w:rPr>
        <w:t>Εργατοϋπαλληλικό</w:t>
      </w:r>
      <w:r w:rsidRPr="00940B26">
        <w:rPr>
          <w:rFonts w:asciiTheme="minorHAnsi" w:hAnsiTheme="minorHAnsi" w:cstheme="minorHAnsi"/>
          <w:b/>
        </w:rPr>
        <w:t xml:space="preserve"> Κέντρο Ηρακλείου</w:t>
      </w:r>
      <w:r w:rsidRPr="00940B26">
        <w:rPr>
          <w:rFonts w:asciiTheme="minorHAnsi" w:hAnsiTheme="minorHAnsi" w:cstheme="minorHAnsi"/>
        </w:rPr>
        <w:t xml:space="preserve">, σε μια κοινή προσπάθεια ανταπόκρισης στην ανάγκη πληροφόρησης εργαζομένων, διοργανώνουν </w:t>
      </w:r>
      <w:r w:rsidRPr="00940B26">
        <w:rPr>
          <w:rFonts w:asciiTheme="minorHAnsi" w:hAnsiTheme="minorHAnsi" w:cstheme="minorHAnsi"/>
          <w:b/>
        </w:rPr>
        <w:t xml:space="preserve">Εκδήλωση </w:t>
      </w:r>
      <w:r w:rsidRPr="00940B26">
        <w:rPr>
          <w:rFonts w:asciiTheme="minorHAnsi" w:hAnsiTheme="minorHAnsi" w:cstheme="minorHAnsi"/>
        </w:rPr>
        <w:t xml:space="preserve">με θέμα: </w:t>
      </w:r>
      <w:r w:rsidR="0089365F" w:rsidRPr="00940B26">
        <w:rPr>
          <w:rFonts w:asciiTheme="minorHAnsi" w:hAnsiTheme="minorHAnsi" w:cstheme="minorHAnsi"/>
        </w:rPr>
        <w:t>«</w:t>
      </w:r>
      <w:r w:rsidR="0089365F" w:rsidRPr="00940B26">
        <w:rPr>
          <w:rFonts w:asciiTheme="minorHAnsi" w:hAnsiTheme="minorHAnsi" w:cstheme="minorHAnsi"/>
          <w:b/>
        </w:rPr>
        <w:t>Εργασία υπό πίεση σε δομές κοινωνικής φροντίδας: Στάσεις και αντιστάσεις»</w:t>
      </w:r>
      <w:r w:rsidRPr="00940B26">
        <w:rPr>
          <w:rFonts w:asciiTheme="minorHAnsi" w:hAnsiTheme="minorHAnsi" w:cstheme="minorHAnsi"/>
          <w:b/>
          <w:i/>
        </w:rPr>
        <w:t>,</w:t>
      </w:r>
      <w:r w:rsidRPr="00940B26">
        <w:rPr>
          <w:rFonts w:asciiTheme="minorHAnsi" w:hAnsiTheme="minorHAnsi" w:cstheme="minorHAnsi"/>
        </w:rPr>
        <w:t xml:space="preserve"> τ</w:t>
      </w:r>
      <w:r w:rsidR="0089365F" w:rsidRPr="00940B26">
        <w:rPr>
          <w:rFonts w:asciiTheme="minorHAnsi" w:hAnsiTheme="minorHAnsi" w:cstheme="minorHAnsi"/>
        </w:rPr>
        <w:t>ο</w:t>
      </w:r>
      <w:r w:rsidRPr="00940B26">
        <w:rPr>
          <w:rFonts w:asciiTheme="minorHAnsi" w:hAnsiTheme="minorHAnsi" w:cstheme="minorHAnsi"/>
        </w:rPr>
        <w:t xml:space="preserve"> </w:t>
      </w:r>
      <w:r w:rsidR="0089365F" w:rsidRPr="00940B26">
        <w:rPr>
          <w:rFonts w:asciiTheme="minorHAnsi" w:hAnsiTheme="minorHAnsi" w:cstheme="minorHAnsi"/>
          <w:b/>
        </w:rPr>
        <w:t>Σάββατο</w:t>
      </w:r>
      <w:r w:rsidRPr="00940B26">
        <w:rPr>
          <w:rFonts w:asciiTheme="minorHAnsi" w:hAnsiTheme="minorHAnsi" w:cstheme="minorHAnsi"/>
          <w:b/>
        </w:rPr>
        <w:t xml:space="preserve"> </w:t>
      </w:r>
      <w:r w:rsidR="00503443">
        <w:rPr>
          <w:rFonts w:asciiTheme="minorHAnsi" w:hAnsiTheme="minorHAnsi" w:cstheme="minorHAnsi"/>
          <w:b/>
        </w:rPr>
        <w:t>7</w:t>
      </w:r>
      <w:r w:rsidRPr="00940B26">
        <w:rPr>
          <w:rFonts w:asciiTheme="minorHAnsi" w:hAnsiTheme="minorHAnsi" w:cstheme="minorHAnsi"/>
          <w:b/>
        </w:rPr>
        <w:t xml:space="preserve"> </w:t>
      </w:r>
      <w:r w:rsidR="0089365F" w:rsidRPr="00940B26">
        <w:rPr>
          <w:rFonts w:asciiTheme="minorHAnsi" w:hAnsiTheme="minorHAnsi" w:cstheme="minorHAnsi"/>
          <w:b/>
        </w:rPr>
        <w:t>Δεκεμβρίου</w:t>
      </w:r>
      <w:r w:rsidRPr="00940B26">
        <w:rPr>
          <w:rFonts w:asciiTheme="minorHAnsi" w:hAnsiTheme="minorHAnsi" w:cstheme="minorHAnsi"/>
          <w:b/>
        </w:rPr>
        <w:t xml:space="preserve"> 201</w:t>
      </w:r>
      <w:r w:rsidR="0089365F" w:rsidRPr="00940B26">
        <w:rPr>
          <w:rFonts w:asciiTheme="minorHAnsi" w:hAnsiTheme="minorHAnsi" w:cstheme="minorHAnsi"/>
          <w:b/>
        </w:rPr>
        <w:t>9</w:t>
      </w:r>
      <w:r w:rsidRPr="00940B26">
        <w:rPr>
          <w:rFonts w:asciiTheme="minorHAnsi" w:hAnsiTheme="minorHAnsi" w:cstheme="minorHAnsi"/>
          <w:b/>
        </w:rPr>
        <w:t xml:space="preserve"> και ώρα </w:t>
      </w:r>
      <w:r w:rsidR="0089365F" w:rsidRPr="00940B26">
        <w:rPr>
          <w:rFonts w:asciiTheme="minorHAnsi" w:hAnsiTheme="minorHAnsi" w:cstheme="minorHAnsi"/>
          <w:b/>
        </w:rPr>
        <w:t>09</w:t>
      </w:r>
      <w:r w:rsidRPr="00940B26">
        <w:rPr>
          <w:rFonts w:asciiTheme="minorHAnsi" w:hAnsiTheme="minorHAnsi" w:cstheme="minorHAnsi"/>
          <w:b/>
        </w:rPr>
        <w:t xml:space="preserve">:30 – </w:t>
      </w:r>
      <w:r w:rsidR="0089365F" w:rsidRPr="00940B26">
        <w:rPr>
          <w:rFonts w:asciiTheme="minorHAnsi" w:hAnsiTheme="minorHAnsi" w:cstheme="minorHAnsi"/>
          <w:b/>
        </w:rPr>
        <w:t>13</w:t>
      </w:r>
      <w:r w:rsidRPr="00940B26">
        <w:rPr>
          <w:rFonts w:asciiTheme="minorHAnsi" w:hAnsiTheme="minorHAnsi" w:cstheme="minorHAnsi"/>
          <w:b/>
        </w:rPr>
        <w:t>:</w:t>
      </w:r>
      <w:r w:rsidR="0089365F" w:rsidRPr="00940B26">
        <w:rPr>
          <w:rFonts w:asciiTheme="minorHAnsi" w:hAnsiTheme="minorHAnsi" w:cstheme="minorHAnsi"/>
          <w:b/>
        </w:rPr>
        <w:t>3</w:t>
      </w:r>
      <w:r w:rsidRPr="00940B26">
        <w:rPr>
          <w:rFonts w:asciiTheme="minorHAnsi" w:hAnsiTheme="minorHAnsi" w:cstheme="minorHAnsi"/>
          <w:b/>
        </w:rPr>
        <w:t>0</w:t>
      </w:r>
      <w:r w:rsidRPr="00940B26">
        <w:rPr>
          <w:rFonts w:asciiTheme="minorHAnsi" w:hAnsiTheme="minorHAnsi" w:cstheme="minorHAnsi"/>
        </w:rPr>
        <w:t xml:space="preserve">, στο χώρο του </w:t>
      </w:r>
      <w:r w:rsidRPr="00940B26">
        <w:rPr>
          <w:rFonts w:asciiTheme="minorHAnsi" w:hAnsiTheme="minorHAnsi" w:cstheme="minorHAnsi"/>
          <w:b/>
        </w:rPr>
        <w:t>Εργατικού Κέντρου Ηρακλείου</w:t>
      </w:r>
      <w:r w:rsidRPr="00940B26">
        <w:rPr>
          <w:rFonts w:asciiTheme="minorHAnsi" w:hAnsiTheme="minorHAnsi" w:cstheme="minorHAnsi"/>
        </w:rPr>
        <w:t xml:space="preserve"> (</w:t>
      </w:r>
      <w:proofErr w:type="spellStart"/>
      <w:r w:rsidRPr="00940B26">
        <w:rPr>
          <w:rStyle w:val="xbe"/>
          <w:rFonts w:asciiTheme="minorHAnsi" w:hAnsiTheme="minorHAnsi" w:cstheme="minorHAnsi"/>
        </w:rPr>
        <w:t>Λεωφ</w:t>
      </w:r>
      <w:proofErr w:type="spellEnd"/>
      <w:r w:rsidRPr="00940B26">
        <w:rPr>
          <w:rStyle w:val="xbe"/>
          <w:rFonts w:asciiTheme="minorHAnsi" w:hAnsiTheme="minorHAnsi" w:cstheme="minorHAnsi"/>
        </w:rPr>
        <w:t>. Δημοκρατίας 10, Ηράκλειο Κρήτης</w:t>
      </w:r>
      <w:r w:rsidRPr="00940B26">
        <w:rPr>
          <w:rFonts w:asciiTheme="minorHAnsi" w:hAnsiTheme="minorHAnsi" w:cstheme="minorHAnsi"/>
        </w:rPr>
        <w:t xml:space="preserve">). </w:t>
      </w:r>
    </w:p>
    <w:p w:rsidR="00906CD1" w:rsidRPr="00940B26" w:rsidRDefault="00906CD1" w:rsidP="00906CD1">
      <w:pPr>
        <w:jc w:val="both"/>
        <w:rPr>
          <w:rFonts w:asciiTheme="minorHAnsi" w:hAnsiTheme="minorHAnsi" w:cstheme="minorHAnsi"/>
        </w:rPr>
      </w:pPr>
    </w:p>
    <w:p w:rsidR="00906CD1" w:rsidRDefault="00906CD1" w:rsidP="00906CD1">
      <w:pPr>
        <w:jc w:val="both"/>
        <w:rPr>
          <w:rFonts w:asciiTheme="minorHAnsi" w:hAnsiTheme="minorHAnsi" w:cstheme="minorHAnsi"/>
        </w:rPr>
      </w:pPr>
      <w:r w:rsidRPr="00940B26">
        <w:rPr>
          <w:rFonts w:asciiTheme="minorHAnsi" w:hAnsiTheme="minorHAnsi" w:cstheme="minorHAnsi"/>
        </w:rPr>
        <w:t>Ειδική αναφορά θα γίνει στα ακόλουθα θέματα</w:t>
      </w:r>
      <w:r w:rsidR="00023D84" w:rsidRPr="00023D84">
        <w:rPr>
          <w:rFonts w:asciiTheme="minorHAnsi" w:hAnsiTheme="minorHAnsi" w:cstheme="minorHAnsi"/>
        </w:rPr>
        <w:t xml:space="preserve"> </w:t>
      </w:r>
      <w:r w:rsidR="00023D84">
        <w:rPr>
          <w:rFonts w:asciiTheme="minorHAnsi" w:hAnsiTheme="minorHAnsi" w:cstheme="minorHAnsi"/>
        </w:rPr>
        <w:t>από τους παρακάτω εισηγητές</w:t>
      </w:r>
      <w:r w:rsidRPr="00940B26">
        <w:rPr>
          <w:rFonts w:asciiTheme="minorHAnsi" w:hAnsiTheme="minorHAnsi" w:cstheme="minorHAnsi"/>
        </w:rPr>
        <w:t>:</w:t>
      </w:r>
      <w:bookmarkStart w:id="0" w:name="_GoBack"/>
      <w:bookmarkEnd w:id="0"/>
    </w:p>
    <w:p w:rsidR="00A90F5E" w:rsidRPr="00940B26" w:rsidRDefault="00A90F5E" w:rsidP="00906CD1">
      <w:pPr>
        <w:jc w:val="both"/>
        <w:rPr>
          <w:rFonts w:asciiTheme="minorHAnsi" w:hAnsiTheme="minorHAnsi" w:cstheme="minorHAnsi"/>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1"/>
        <w:gridCol w:w="4879"/>
      </w:tblGrid>
      <w:tr w:rsidR="00A90F5E" w:rsidTr="00A90F5E">
        <w:tc>
          <w:tcPr>
            <w:tcW w:w="5040" w:type="dxa"/>
            <w:vAlign w:val="center"/>
          </w:tcPr>
          <w:p w:rsidR="00A90F5E" w:rsidRPr="00A90F5E" w:rsidRDefault="00A90F5E" w:rsidP="00A90F5E">
            <w:pPr>
              <w:rPr>
                <w:rFonts w:asciiTheme="minorHAnsi" w:hAnsiTheme="minorHAnsi" w:cstheme="minorHAnsi"/>
                <w:i/>
                <w:sz w:val="18"/>
                <w:szCs w:val="18"/>
              </w:rPr>
            </w:pPr>
            <w:r w:rsidRPr="00A90F5E">
              <w:rPr>
                <w:rFonts w:asciiTheme="minorHAnsi" w:hAnsiTheme="minorHAnsi" w:cstheme="minorHAnsi"/>
                <w:b/>
                <w:sz w:val="20"/>
                <w:szCs w:val="20"/>
              </w:rPr>
              <w:t>«Κατάθλιψη και αγχώδεις διαταραχές»</w:t>
            </w:r>
            <w:r w:rsidRPr="00A90F5E">
              <w:rPr>
                <w:rFonts w:asciiTheme="minorHAnsi" w:hAnsiTheme="minorHAnsi" w:cstheme="minorHAnsi"/>
                <w:sz w:val="20"/>
                <w:szCs w:val="20"/>
              </w:rPr>
              <w:t xml:space="preserve"> </w:t>
            </w:r>
          </w:p>
          <w:p w:rsidR="00A90F5E" w:rsidRDefault="00A90F5E" w:rsidP="00A90F5E">
            <w:pPr>
              <w:rPr>
                <w:rFonts w:asciiTheme="minorHAnsi" w:hAnsiTheme="minorHAnsi" w:cstheme="minorHAnsi"/>
                <w:sz w:val="20"/>
                <w:szCs w:val="20"/>
              </w:rPr>
            </w:pPr>
          </w:p>
        </w:tc>
        <w:tc>
          <w:tcPr>
            <w:tcW w:w="5040" w:type="dxa"/>
            <w:vAlign w:val="center"/>
          </w:tcPr>
          <w:p w:rsidR="00A90F5E" w:rsidRPr="00FB4C93" w:rsidRDefault="00A90F5E" w:rsidP="00A90F5E">
            <w:pPr>
              <w:rPr>
                <w:rFonts w:asciiTheme="minorHAnsi" w:hAnsiTheme="minorHAnsi" w:cstheme="minorHAnsi"/>
                <w:sz w:val="18"/>
                <w:szCs w:val="18"/>
              </w:rPr>
            </w:pPr>
            <w:r w:rsidRPr="00FB4C93">
              <w:rPr>
                <w:rFonts w:asciiTheme="minorHAnsi" w:hAnsiTheme="minorHAnsi" w:cstheme="minorHAnsi"/>
                <w:sz w:val="18"/>
                <w:szCs w:val="18"/>
              </w:rPr>
              <w:t>(</w:t>
            </w:r>
            <w:proofErr w:type="spellStart"/>
            <w:r w:rsidRPr="000377E7">
              <w:rPr>
                <w:rFonts w:asciiTheme="minorHAnsi" w:hAnsiTheme="minorHAnsi" w:cstheme="minorHAnsi"/>
                <w:b/>
                <w:sz w:val="18"/>
                <w:szCs w:val="18"/>
              </w:rPr>
              <w:t>Μονέζης</w:t>
            </w:r>
            <w:proofErr w:type="spellEnd"/>
            <w:r w:rsidRPr="000377E7">
              <w:rPr>
                <w:rFonts w:asciiTheme="minorHAnsi" w:hAnsiTheme="minorHAnsi" w:cstheme="minorHAnsi"/>
                <w:b/>
                <w:sz w:val="18"/>
                <w:szCs w:val="18"/>
              </w:rPr>
              <w:t>, Στ</w:t>
            </w:r>
            <w:r w:rsidR="000377E7">
              <w:rPr>
                <w:rFonts w:asciiTheme="minorHAnsi" w:hAnsiTheme="minorHAnsi" w:cstheme="minorHAnsi"/>
                <w:b/>
                <w:sz w:val="18"/>
                <w:szCs w:val="18"/>
              </w:rPr>
              <w:t>.</w:t>
            </w:r>
            <w:r w:rsidRPr="00FB4C93">
              <w:rPr>
                <w:rFonts w:asciiTheme="minorHAnsi" w:hAnsiTheme="minorHAnsi" w:cstheme="minorHAnsi"/>
                <w:sz w:val="18"/>
                <w:szCs w:val="18"/>
              </w:rPr>
              <w:t xml:space="preserve"> Ψυχίατρος/Επιμελητής Ά, Γ.Ν </w:t>
            </w:r>
            <w:proofErr w:type="spellStart"/>
            <w:r w:rsidRPr="00FB4C93">
              <w:rPr>
                <w:rFonts w:asciiTheme="minorHAnsi" w:hAnsiTheme="minorHAnsi" w:cstheme="minorHAnsi"/>
                <w:sz w:val="18"/>
                <w:szCs w:val="18"/>
              </w:rPr>
              <w:t>Βενιζέλειο</w:t>
            </w:r>
            <w:proofErr w:type="spellEnd"/>
            <w:r w:rsidRPr="00FB4C93">
              <w:rPr>
                <w:rFonts w:asciiTheme="minorHAnsi" w:hAnsiTheme="minorHAnsi" w:cstheme="minorHAnsi"/>
                <w:sz w:val="18"/>
                <w:szCs w:val="18"/>
              </w:rPr>
              <w:t xml:space="preserve"> - </w:t>
            </w:r>
            <w:proofErr w:type="spellStart"/>
            <w:r w:rsidRPr="00FB4C93">
              <w:rPr>
                <w:rFonts w:asciiTheme="minorHAnsi" w:hAnsiTheme="minorHAnsi" w:cstheme="minorHAnsi"/>
                <w:sz w:val="18"/>
                <w:szCs w:val="18"/>
              </w:rPr>
              <w:t>Πανάνειο</w:t>
            </w:r>
            <w:proofErr w:type="spellEnd"/>
            <w:r w:rsidRPr="00FB4C93">
              <w:rPr>
                <w:rFonts w:asciiTheme="minorHAnsi" w:hAnsiTheme="minorHAnsi" w:cstheme="minorHAnsi"/>
                <w:sz w:val="18"/>
                <w:szCs w:val="18"/>
              </w:rPr>
              <w:t>)</w:t>
            </w:r>
          </w:p>
        </w:tc>
      </w:tr>
      <w:tr w:rsidR="00A90F5E" w:rsidTr="00A90F5E">
        <w:tc>
          <w:tcPr>
            <w:tcW w:w="5040" w:type="dxa"/>
            <w:vAlign w:val="bottom"/>
          </w:tcPr>
          <w:p w:rsidR="00A90F5E" w:rsidRPr="00A90F5E" w:rsidRDefault="00A90F5E" w:rsidP="00A90F5E">
            <w:pPr>
              <w:rPr>
                <w:rFonts w:asciiTheme="minorHAnsi" w:hAnsiTheme="minorHAnsi" w:cstheme="minorHAnsi"/>
                <w:sz w:val="18"/>
                <w:szCs w:val="18"/>
              </w:rPr>
            </w:pPr>
            <w:r w:rsidRPr="00A90F5E">
              <w:rPr>
                <w:rFonts w:asciiTheme="minorHAnsi" w:hAnsiTheme="minorHAnsi" w:cstheme="minorHAnsi"/>
                <w:color w:val="000000"/>
                <w:sz w:val="20"/>
                <w:szCs w:val="20"/>
              </w:rPr>
              <w:t> </w:t>
            </w:r>
            <w:r w:rsidRPr="00A90F5E">
              <w:rPr>
                <w:rFonts w:asciiTheme="minorHAnsi" w:hAnsiTheme="minorHAnsi" w:cstheme="minorHAnsi"/>
                <w:b/>
                <w:bCs/>
                <w:color w:val="000000"/>
                <w:sz w:val="20"/>
                <w:szCs w:val="20"/>
              </w:rPr>
              <w:t>«Εργασιακό Στρες και Εξαρτήσεις»</w:t>
            </w:r>
            <w:r w:rsidRPr="00A90F5E">
              <w:rPr>
                <w:rFonts w:asciiTheme="minorHAnsi" w:hAnsiTheme="minorHAnsi" w:cstheme="minorHAnsi"/>
                <w:color w:val="000000"/>
                <w:sz w:val="20"/>
                <w:szCs w:val="20"/>
              </w:rPr>
              <w:t> </w:t>
            </w:r>
          </w:p>
          <w:p w:rsidR="00A90F5E" w:rsidRDefault="00A90F5E" w:rsidP="00A90F5E">
            <w:pPr>
              <w:rPr>
                <w:rFonts w:asciiTheme="minorHAnsi" w:hAnsiTheme="minorHAnsi" w:cstheme="minorHAnsi"/>
                <w:sz w:val="20"/>
                <w:szCs w:val="20"/>
              </w:rPr>
            </w:pPr>
          </w:p>
        </w:tc>
        <w:tc>
          <w:tcPr>
            <w:tcW w:w="5040" w:type="dxa"/>
            <w:vAlign w:val="center"/>
          </w:tcPr>
          <w:p w:rsidR="00A90F5E" w:rsidRPr="00FB4C93" w:rsidRDefault="00A90F5E" w:rsidP="00A90F5E">
            <w:pPr>
              <w:rPr>
                <w:rFonts w:asciiTheme="minorHAnsi" w:hAnsiTheme="minorHAnsi" w:cstheme="minorHAnsi"/>
                <w:sz w:val="18"/>
                <w:szCs w:val="18"/>
              </w:rPr>
            </w:pPr>
            <w:r w:rsidRPr="00FB4C93">
              <w:rPr>
                <w:rFonts w:asciiTheme="minorHAnsi" w:hAnsiTheme="minorHAnsi" w:cstheme="minorHAnsi"/>
                <w:sz w:val="18"/>
                <w:szCs w:val="18"/>
              </w:rPr>
              <w:t>(</w:t>
            </w:r>
            <w:proofErr w:type="spellStart"/>
            <w:r w:rsidRPr="000377E7">
              <w:rPr>
                <w:rFonts w:asciiTheme="minorHAnsi" w:hAnsiTheme="minorHAnsi" w:cstheme="minorHAnsi"/>
                <w:b/>
                <w:sz w:val="18"/>
                <w:szCs w:val="18"/>
              </w:rPr>
              <w:t>Σμυρνάκη</w:t>
            </w:r>
            <w:proofErr w:type="spellEnd"/>
            <w:r w:rsidRPr="000377E7">
              <w:rPr>
                <w:rFonts w:asciiTheme="minorHAnsi" w:hAnsiTheme="minorHAnsi" w:cstheme="minorHAnsi"/>
                <w:b/>
                <w:sz w:val="18"/>
                <w:szCs w:val="18"/>
              </w:rPr>
              <w:t>, Μ</w:t>
            </w:r>
            <w:r w:rsidR="000377E7">
              <w:rPr>
                <w:rFonts w:asciiTheme="minorHAnsi" w:hAnsiTheme="minorHAnsi" w:cstheme="minorHAnsi"/>
                <w:b/>
                <w:sz w:val="18"/>
                <w:szCs w:val="18"/>
              </w:rPr>
              <w:t>.</w:t>
            </w:r>
            <w:r w:rsidRPr="00FB4C93">
              <w:rPr>
                <w:rFonts w:asciiTheme="minorHAnsi" w:hAnsiTheme="minorHAnsi" w:cstheme="minorHAnsi"/>
                <w:sz w:val="18"/>
                <w:szCs w:val="18"/>
              </w:rPr>
              <w:t xml:space="preserve"> Ψυχολόγος/ </w:t>
            </w:r>
            <w:r w:rsidRPr="00FB4C93">
              <w:rPr>
                <w:rFonts w:asciiTheme="minorHAnsi" w:hAnsiTheme="minorHAnsi" w:cstheme="minorHAnsi"/>
                <w:color w:val="000000"/>
                <w:sz w:val="18"/>
                <w:szCs w:val="18"/>
              </w:rPr>
              <w:t>Υπεύθυνη Ανοικτής Δομής Υποστήριξης Ηρακλείου ΚΕΘΕΑ Αριάδνη</w:t>
            </w:r>
            <w:r w:rsidRPr="00FB4C93">
              <w:rPr>
                <w:rFonts w:asciiTheme="minorHAnsi" w:hAnsiTheme="minorHAnsi" w:cstheme="minorHAnsi"/>
                <w:sz w:val="18"/>
                <w:szCs w:val="18"/>
              </w:rPr>
              <w:t>)</w:t>
            </w:r>
          </w:p>
        </w:tc>
      </w:tr>
      <w:tr w:rsidR="00A90F5E" w:rsidTr="00A90F5E">
        <w:tc>
          <w:tcPr>
            <w:tcW w:w="5040" w:type="dxa"/>
            <w:vAlign w:val="center"/>
          </w:tcPr>
          <w:p w:rsidR="00A90F5E" w:rsidRPr="00A90F5E" w:rsidRDefault="00A90F5E" w:rsidP="00A90F5E">
            <w:pPr>
              <w:rPr>
                <w:rFonts w:asciiTheme="minorHAnsi" w:hAnsiTheme="minorHAnsi" w:cstheme="minorHAnsi"/>
                <w:b/>
                <w:sz w:val="20"/>
                <w:szCs w:val="20"/>
              </w:rPr>
            </w:pPr>
            <w:r w:rsidRPr="00A90F5E">
              <w:rPr>
                <w:rFonts w:asciiTheme="minorHAnsi" w:hAnsiTheme="minorHAnsi" w:cstheme="minorHAnsi"/>
                <w:b/>
                <w:sz w:val="20"/>
                <w:szCs w:val="20"/>
              </w:rPr>
              <w:t>«Εργασιακός εκφοβισμός (</w:t>
            </w:r>
            <w:r w:rsidRPr="00A90F5E">
              <w:rPr>
                <w:rFonts w:asciiTheme="minorHAnsi" w:hAnsiTheme="minorHAnsi" w:cstheme="minorHAnsi"/>
                <w:b/>
                <w:sz w:val="20"/>
                <w:szCs w:val="20"/>
                <w:lang w:val="en-US"/>
              </w:rPr>
              <w:t>mobbing</w:t>
            </w:r>
            <w:r w:rsidRPr="00A90F5E">
              <w:rPr>
                <w:rFonts w:asciiTheme="minorHAnsi" w:hAnsiTheme="minorHAnsi" w:cstheme="minorHAnsi"/>
                <w:b/>
                <w:sz w:val="20"/>
                <w:szCs w:val="20"/>
              </w:rPr>
              <w:t xml:space="preserve">) και οι επιπτώσεις του στον εργαζόμενο» </w:t>
            </w:r>
          </w:p>
        </w:tc>
        <w:tc>
          <w:tcPr>
            <w:tcW w:w="5040" w:type="dxa"/>
            <w:vAlign w:val="center"/>
          </w:tcPr>
          <w:p w:rsidR="00A90F5E" w:rsidRPr="00FB4C93" w:rsidRDefault="00A90F5E" w:rsidP="000377E7">
            <w:pPr>
              <w:rPr>
                <w:rFonts w:asciiTheme="minorHAnsi" w:hAnsiTheme="minorHAnsi" w:cstheme="minorHAnsi"/>
                <w:sz w:val="18"/>
                <w:szCs w:val="18"/>
              </w:rPr>
            </w:pPr>
            <w:r w:rsidRPr="00FB4C93">
              <w:rPr>
                <w:rFonts w:asciiTheme="minorHAnsi" w:hAnsiTheme="minorHAnsi" w:cstheme="minorHAnsi"/>
                <w:sz w:val="18"/>
                <w:szCs w:val="18"/>
              </w:rPr>
              <w:t>(</w:t>
            </w:r>
            <w:proofErr w:type="spellStart"/>
            <w:r w:rsidRPr="000377E7">
              <w:rPr>
                <w:rFonts w:asciiTheme="minorHAnsi" w:hAnsiTheme="minorHAnsi" w:cstheme="minorHAnsi"/>
                <w:b/>
                <w:sz w:val="18"/>
                <w:szCs w:val="18"/>
              </w:rPr>
              <w:t>Μεραμβελιωτάκης</w:t>
            </w:r>
            <w:proofErr w:type="spellEnd"/>
            <w:r w:rsidRPr="000377E7">
              <w:rPr>
                <w:rFonts w:asciiTheme="minorHAnsi" w:hAnsiTheme="minorHAnsi" w:cstheme="minorHAnsi"/>
                <w:b/>
                <w:sz w:val="18"/>
                <w:szCs w:val="18"/>
              </w:rPr>
              <w:t>, Η</w:t>
            </w:r>
            <w:r w:rsidR="000377E7">
              <w:rPr>
                <w:rFonts w:asciiTheme="minorHAnsi" w:hAnsiTheme="minorHAnsi" w:cstheme="minorHAnsi"/>
                <w:sz w:val="18"/>
                <w:szCs w:val="18"/>
              </w:rPr>
              <w:t>.</w:t>
            </w:r>
            <w:r w:rsidRPr="00FB4C93">
              <w:rPr>
                <w:rFonts w:asciiTheme="minorHAnsi" w:hAnsiTheme="minorHAnsi" w:cstheme="minorHAnsi"/>
                <w:sz w:val="18"/>
                <w:szCs w:val="18"/>
              </w:rPr>
              <w:t xml:space="preserve"> Κοινωνικός Λειτουργός)</w:t>
            </w:r>
          </w:p>
        </w:tc>
      </w:tr>
      <w:tr w:rsidR="00A90F5E" w:rsidTr="00A90F5E">
        <w:tc>
          <w:tcPr>
            <w:tcW w:w="5040" w:type="dxa"/>
            <w:vAlign w:val="center"/>
          </w:tcPr>
          <w:p w:rsidR="00A90F5E" w:rsidRPr="00A90F5E" w:rsidRDefault="00A90F5E" w:rsidP="00A90F5E">
            <w:pPr>
              <w:rPr>
                <w:rFonts w:asciiTheme="minorHAnsi" w:hAnsiTheme="minorHAnsi" w:cstheme="minorHAnsi"/>
                <w:b/>
                <w:sz w:val="20"/>
                <w:szCs w:val="20"/>
              </w:rPr>
            </w:pPr>
            <w:r w:rsidRPr="00A90F5E">
              <w:rPr>
                <w:rFonts w:asciiTheme="minorHAnsi" w:hAnsiTheme="minorHAnsi" w:cstheme="minorHAnsi"/>
                <w:b/>
                <w:sz w:val="20"/>
                <w:szCs w:val="20"/>
              </w:rPr>
              <w:t xml:space="preserve">«Διαχείριση συγκρούσεων στο χώρο εργασίας: το παράδειγμα των επαγγελματιών σε δομές κοινωνικής φροντίδας» </w:t>
            </w:r>
          </w:p>
        </w:tc>
        <w:tc>
          <w:tcPr>
            <w:tcW w:w="5040" w:type="dxa"/>
            <w:vAlign w:val="center"/>
          </w:tcPr>
          <w:p w:rsidR="00A90F5E" w:rsidRPr="00FB4C93" w:rsidRDefault="00A90F5E" w:rsidP="00A90F5E">
            <w:pPr>
              <w:rPr>
                <w:rFonts w:asciiTheme="minorHAnsi" w:hAnsiTheme="minorHAnsi" w:cstheme="minorHAnsi"/>
                <w:sz w:val="18"/>
                <w:szCs w:val="18"/>
              </w:rPr>
            </w:pPr>
            <w:r w:rsidRPr="00FB4C93">
              <w:rPr>
                <w:rFonts w:asciiTheme="minorHAnsi" w:hAnsiTheme="minorHAnsi" w:cstheme="minorHAnsi"/>
                <w:sz w:val="18"/>
                <w:szCs w:val="18"/>
              </w:rPr>
              <w:t>(</w:t>
            </w:r>
            <w:proofErr w:type="spellStart"/>
            <w:r w:rsidRPr="000377E7">
              <w:rPr>
                <w:rFonts w:asciiTheme="minorHAnsi" w:hAnsiTheme="minorHAnsi" w:cstheme="minorHAnsi"/>
                <w:b/>
                <w:sz w:val="18"/>
                <w:szCs w:val="18"/>
              </w:rPr>
              <w:t>Πετράκης</w:t>
            </w:r>
            <w:proofErr w:type="spellEnd"/>
            <w:r w:rsidRPr="000377E7">
              <w:rPr>
                <w:rFonts w:asciiTheme="minorHAnsi" w:hAnsiTheme="minorHAnsi" w:cstheme="minorHAnsi"/>
                <w:b/>
                <w:sz w:val="18"/>
                <w:szCs w:val="18"/>
              </w:rPr>
              <w:t>, Μ.</w:t>
            </w:r>
            <w:r w:rsidRPr="00FB4C93">
              <w:rPr>
                <w:rFonts w:asciiTheme="minorHAnsi" w:hAnsiTheme="minorHAnsi" w:cstheme="minorHAnsi"/>
                <w:sz w:val="18"/>
                <w:szCs w:val="18"/>
              </w:rPr>
              <w:t xml:space="preserve"> Κοινωνιολόγος/Σύμβουλος Απασχόλησης ΙΝΕ ΓΣΕΕ Κρήτης)</w:t>
            </w:r>
          </w:p>
        </w:tc>
      </w:tr>
    </w:tbl>
    <w:p w:rsidR="00A236BF" w:rsidRPr="00940B26" w:rsidRDefault="00A236BF" w:rsidP="00906CD1">
      <w:pPr>
        <w:tabs>
          <w:tab w:val="left" w:pos="3901"/>
        </w:tabs>
        <w:jc w:val="center"/>
        <w:rPr>
          <w:rFonts w:asciiTheme="minorHAnsi" w:hAnsiTheme="minorHAnsi" w:cstheme="minorHAnsi"/>
          <w:b/>
          <w:szCs w:val="18"/>
        </w:rPr>
      </w:pPr>
    </w:p>
    <w:p w:rsidR="00A236BF" w:rsidRPr="00940B26" w:rsidRDefault="00A236BF" w:rsidP="00A236BF">
      <w:pPr>
        <w:pStyle w:val="Web"/>
        <w:shd w:val="clear" w:color="auto" w:fill="FFFFFF"/>
        <w:spacing w:before="0" w:beforeAutospacing="0" w:after="0" w:afterAutospacing="0"/>
        <w:jc w:val="both"/>
        <w:rPr>
          <w:rFonts w:asciiTheme="minorHAnsi" w:hAnsiTheme="minorHAnsi" w:cstheme="minorHAnsi"/>
          <w:color w:val="000000"/>
          <w:sz w:val="15"/>
          <w:szCs w:val="15"/>
        </w:rPr>
      </w:pPr>
      <w:r w:rsidRPr="00940B26">
        <w:rPr>
          <w:rStyle w:val="af0"/>
          <w:rFonts w:asciiTheme="minorHAnsi" w:hAnsiTheme="minorHAnsi" w:cstheme="minorHAnsi"/>
          <w:color w:val="000000"/>
          <w:sz w:val="15"/>
          <w:szCs w:val="15"/>
        </w:rPr>
        <w:t>Το πλαίσιο</w:t>
      </w:r>
    </w:p>
    <w:p w:rsidR="00A236BF" w:rsidRPr="00940B26" w:rsidRDefault="00A236BF" w:rsidP="00A236BF">
      <w:pPr>
        <w:pStyle w:val="Web"/>
        <w:shd w:val="clear" w:color="auto" w:fill="FFFFFF"/>
        <w:spacing w:before="0" w:beforeAutospacing="0" w:after="0" w:afterAutospacing="0"/>
        <w:jc w:val="both"/>
        <w:rPr>
          <w:rFonts w:asciiTheme="minorHAnsi" w:hAnsiTheme="minorHAnsi" w:cstheme="minorHAnsi"/>
          <w:color w:val="000000"/>
          <w:sz w:val="15"/>
          <w:szCs w:val="15"/>
        </w:rPr>
      </w:pPr>
      <w:r w:rsidRPr="00940B26">
        <w:rPr>
          <w:rFonts w:asciiTheme="minorHAnsi" w:hAnsiTheme="minorHAnsi" w:cstheme="minorHAnsi"/>
          <w:color w:val="000000"/>
          <w:sz w:val="15"/>
          <w:szCs w:val="15"/>
        </w:rPr>
        <w:t>Η εκδήλωση πληροφόρησης αποτελεί δράση που εντάσσεται στο πλαίσιο της Πράξης “Εξ αποστάσεως και δια ζώσης υπηρεσίες Πληροφόρησης και Συμβουλευτικής Υποστήριξης και Ενδυνάμωσης Εργαζομένων και Ανέργων”, του Επιχειρησιακού Προγράμματος «Ανάπτυξη Ανθρώπινου Δυναμικού, Εκπαίδευση και Διά Βίου Μάθηση – ΕΣΠΑ 2014-2020» που συγχρηματοδοτείται από την Ευρωπαϊκή Ένωση (Ευρωπαϊκό Κοινωνικό Ταμείο) και το Ελληνικό Δημόσιο, του Υποέργου 2 «Λειτουργία των εξ’ αποστάσεως και δια ζώσης υπηρεσιών νομικής και επαγγελματικής πληροφόρησης και συμβουλευτικής στις Μονάδες παροχής υπηρεσιών καθώς και των υπηρεσιών Πληροφόρησης και Συμβουλευτικής των ανέργων στα εξειδικευμένα κέντρα προώθησης στην απασχόληση στον άξονα των περιφερειών μετάβασης (ΜΕΤ)».</w:t>
      </w:r>
    </w:p>
    <w:p w:rsidR="00A236BF" w:rsidRDefault="007550B3" w:rsidP="00A90F5E">
      <w:pPr>
        <w:pStyle w:val="Web"/>
        <w:shd w:val="clear" w:color="auto" w:fill="FFFFFF"/>
        <w:spacing w:before="0" w:beforeAutospacing="0" w:after="0" w:afterAutospacing="0"/>
        <w:jc w:val="both"/>
        <w:rPr>
          <w:rFonts w:asciiTheme="minorHAnsi" w:hAnsiTheme="minorHAnsi" w:cstheme="minorHAnsi"/>
          <w:color w:val="000000"/>
          <w:sz w:val="21"/>
          <w:szCs w:val="21"/>
        </w:rPr>
      </w:pPr>
      <w:hyperlink r:id="rId8" w:history="1">
        <w:r w:rsidR="00A236BF" w:rsidRPr="00940B26">
          <w:rPr>
            <w:rStyle w:val="-"/>
            <w:rFonts w:asciiTheme="minorHAnsi" w:hAnsiTheme="minorHAnsi" w:cstheme="minorHAnsi"/>
            <w:color w:val="DE8642"/>
            <w:sz w:val="15"/>
            <w:szCs w:val="15"/>
          </w:rPr>
          <w:t>ΕΣΠΑ-“Ανάπτυξη Ανθρώπινου Δυναμικού, Εκπαίδευση και Διά Βίου Μάθηση”</w:t>
        </w:r>
      </w:hyperlink>
      <w:r w:rsidR="00A236BF" w:rsidRPr="00940B26">
        <w:rPr>
          <w:rFonts w:asciiTheme="minorHAnsi" w:hAnsiTheme="minorHAnsi" w:cstheme="minorHAnsi"/>
          <w:color w:val="000000"/>
          <w:sz w:val="15"/>
          <w:szCs w:val="15"/>
        </w:rPr>
        <w:t> </w:t>
      </w:r>
      <w:hyperlink r:id="rId9" w:history="1">
        <w:r w:rsidR="00A236BF" w:rsidRPr="00940B26">
          <w:rPr>
            <w:rStyle w:val="-"/>
            <w:rFonts w:asciiTheme="minorHAnsi" w:hAnsiTheme="minorHAnsi" w:cstheme="minorHAnsi"/>
            <w:color w:val="DE8642"/>
            <w:sz w:val="15"/>
            <w:szCs w:val="15"/>
          </w:rPr>
          <w:t>https://empedu.gov.gr</w:t>
        </w:r>
      </w:hyperlink>
      <w:r w:rsidR="00A236BF" w:rsidRPr="00940B26">
        <w:rPr>
          <w:rFonts w:asciiTheme="minorHAnsi" w:hAnsiTheme="minorHAnsi" w:cstheme="minorHAnsi"/>
          <w:color w:val="000000"/>
          <w:sz w:val="21"/>
          <w:szCs w:val="21"/>
        </w:rPr>
        <w:t xml:space="preserve"> </w:t>
      </w:r>
    </w:p>
    <w:p w:rsidR="00A90F5E" w:rsidRPr="00940B26" w:rsidRDefault="00A90F5E" w:rsidP="00A90F5E">
      <w:pPr>
        <w:pStyle w:val="Web"/>
        <w:shd w:val="clear" w:color="auto" w:fill="FFFFFF"/>
        <w:spacing w:before="0" w:beforeAutospacing="0" w:after="0" w:afterAutospacing="0"/>
        <w:jc w:val="both"/>
        <w:rPr>
          <w:rFonts w:asciiTheme="minorHAnsi" w:hAnsiTheme="minorHAnsi" w:cstheme="minorHAnsi"/>
          <w:color w:val="000000"/>
          <w:sz w:val="21"/>
          <w:szCs w:val="21"/>
        </w:rPr>
      </w:pPr>
    </w:p>
    <w:p w:rsidR="00A236BF" w:rsidRPr="00940B26" w:rsidRDefault="00A236BF" w:rsidP="00A236BF">
      <w:pPr>
        <w:pStyle w:val="Web"/>
        <w:shd w:val="clear" w:color="auto" w:fill="FFFFFF"/>
        <w:spacing w:before="0" w:beforeAutospacing="0" w:after="215" w:afterAutospacing="0"/>
        <w:jc w:val="both"/>
        <w:rPr>
          <w:rFonts w:asciiTheme="minorHAnsi" w:hAnsiTheme="minorHAnsi" w:cstheme="minorHAnsi"/>
          <w:color w:val="000000"/>
          <w:sz w:val="21"/>
          <w:szCs w:val="21"/>
        </w:rPr>
      </w:pPr>
      <w:r w:rsidRPr="00940B26">
        <w:rPr>
          <w:rFonts w:asciiTheme="minorHAnsi" w:hAnsiTheme="minorHAnsi" w:cstheme="minorHAnsi"/>
          <w:color w:val="000000"/>
          <w:sz w:val="21"/>
          <w:szCs w:val="21"/>
        </w:rPr>
        <w:t>Για περισσότερες πληροφορίες μπορείτε να απευθύνεστε στο,</w:t>
      </w:r>
    </w:p>
    <w:tbl>
      <w:tblPr>
        <w:tblStyle w:val="a6"/>
        <w:tblW w:w="0" w:type="auto"/>
        <w:tblLook w:val="04A0"/>
      </w:tblPr>
      <w:tblGrid>
        <w:gridCol w:w="5040"/>
        <w:gridCol w:w="5040"/>
      </w:tblGrid>
      <w:tr w:rsidR="00A236BF" w:rsidRPr="00940B26" w:rsidTr="00A236BF">
        <w:tc>
          <w:tcPr>
            <w:tcW w:w="5040" w:type="dxa"/>
          </w:tcPr>
          <w:p w:rsidR="00A236BF" w:rsidRPr="00940B26" w:rsidRDefault="00A236BF" w:rsidP="00A236BF">
            <w:pPr>
              <w:pStyle w:val="Web"/>
              <w:shd w:val="clear" w:color="auto" w:fill="FFFFFF"/>
              <w:spacing w:before="0" w:beforeAutospacing="0" w:after="0" w:afterAutospacing="0"/>
              <w:jc w:val="both"/>
              <w:rPr>
                <w:rFonts w:asciiTheme="minorHAnsi" w:hAnsiTheme="minorHAnsi" w:cstheme="minorHAnsi"/>
                <w:color w:val="000000"/>
                <w:sz w:val="21"/>
                <w:szCs w:val="21"/>
              </w:rPr>
            </w:pPr>
            <w:r w:rsidRPr="00940B26">
              <w:rPr>
                <w:rStyle w:val="af0"/>
                <w:rFonts w:asciiTheme="minorHAnsi" w:hAnsiTheme="minorHAnsi" w:cstheme="minorHAnsi"/>
                <w:color w:val="000000"/>
                <w:sz w:val="21"/>
                <w:szCs w:val="21"/>
                <w:u w:val="single"/>
              </w:rPr>
              <w:t>ΙΝ.Ε. / Γ.Σ.Ε.Ε. Κρήτης</w:t>
            </w:r>
            <w:r w:rsidRPr="00940B26">
              <w:rPr>
                <w:rFonts w:asciiTheme="minorHAnsi" w:hAnsiTheme="minorHAnsi" w:cstheme="minorHAnsi"/>
                <w:color w:val="000000"/>
                <w:sz w:val="21"/>
                <w:szCs w:val="21"/>
              </w:rPr>
              <w:t>:</w:t>
            </w:r>
          </w:p>
          <w:p w:rsidR="00A236BF" w:rsidRPr="00940B26" w:rsidRDefault="00A236BF" w:rsidP="00A236BF">
            <w:pPr>
              <w:pStyle w:val="Web"/>
              <w:shd w:val="clear" w:color="auto" w:fill="FFFFFF"/>
              <w:spacing w:before="0" w:beforeAutospacing="0" w:after="0" w:afterAutospacing="0"/>
              <w:jc w:val="both"/>
              <w:rPr>
                <w:rFonts w:asciiTheme="minorHAnsi" w:hAnsiTheme="minorHAnsi" w:cstheme="minorHAnsi"/>
                <w:color w:val="000000"/>
                <w:sz w:val="18"/>
                <w:szCs w:val="18"/>
              </w:rPr>
            </w:pPr>
            <w:r w:rsidRPr="00940B26">
              <w:rPr>
                <w:rFonts w:asciiTheme="minorHAnsi" w:hAnsiTheme="minorHAnsi" w:cstheme="minorHAnsi"/>
                <w:b/>
                <w:color w:val="000000"/>
                <w:sz w:val="18"/>
                <w:szCs w:val="18"/>
              </w:rPr>
              <w:t>Δ/</w:t>
            </w:r>
            <w:proofErr w:type="spellStart"/>
            <w:r w:rsidRPr="00940B26">
              <w:rPr>
                <w:rFonts w:asciiTheme="minorHAnsi" w:hAnsiTheme="minorHAnsi" w:cstheme="minorHAnsi"/>
                <w:b/>
                <w:color w:val="000000"/>
                <w:sz w:val="18"/>
                <w:szCs w:val="18"/>
              </w:rPr>
              <w:t>νση</w:t>
            </w:r>
            <w:proofErr w:type="spellEnd"/>
            <w:r w:rsidRPr="00940B26">
              <w:rPr>
                <w:rFonts w:asciiTheme="minorHAnsi" w:hAnsiTheme="minorHAnsi" w:cstheme="minorHAnsi"/>
                <w:color w:val="000000"/>
                <w:sz w:val="18"/>
                <w:szCs w:val="18"/>
              </w:rPr>
              <w:t xml:space="preserve">: </w:t>
            </w:r>
            <w:proofErr w:type="spellStart"/>
            <w:r w:rsidRPr="00940B26">
              <w:rPr>
                <w:rFonts w:asciiTheme="minorHAnsi" w:hAnsiTheme="minorHAnsi" w:cstheme="minorHAnsi"/>
                <w:color w:val="000000"/>
                <w:sz w:val="18"/>
                <w:szCs w:val="18"/>
              </w:rPr>
              <w:t>Ανδρ</w:t>
            </w:r>
            <w:proofErr w:type="spellEnd"/>
            <w:r w:rsidRPr="00940B26">
              <w:rPr>
                <w:rFonts w:asciiTheme="minorHAnsi" w:hAnsiTheme="minorHAnsi" w:cstheme="minorHAnsi"/>
                <w:color w:val="000000"/>
                <w:sz w:val="18"/>
                <w:szCs w:val="18"/>
              </w:rPr>
              <w:t>. Παπανδρέου 61 &amp; Πατριάρχου Γρηγορίου Ε΄, Ηράκλειο, 71305</w:t>
            </w:r>
          </w:p>
          <w:p w:rsidR="00A236BF" w:rsidRPr="00940B26" w:rsidRDefault="00A236BF" w:rsidP="00A236BF">
            <w:pPr>
              <w:pStyle w:val="Web"/>
              <w:shd w:val="clear" w:color="auto" w:fill="FFFFFF"/>
              <w:spacing w:before="0" w:beforeAutospacing="0" w:after="0" w:afterAutospacing="0"/>
              <w:jc w:val="both"/>
              <w:rPr>
                <w:rFonts w:asciiTheme="minorHAnsi" w:hAnsiTheme="minorHAnsi" w:cstheme="minorHAnsi"/>
                <w:color w:val="000000"/>
                <w:sz w:val="18"/>
                <w:szCs w:val="18"/>
              </w:rPr>
            </w:pPr>
            <w:proofErr w:type="spellStart"/>
            <w:r w:rsidRPr="00940B26">
              <w:rPr>
                <w:rFonts w:asciiTheme="minorHAnsi" w:hAnsiTheme="minorHAnsi" w:cstheme="minorHAnsi"/>
                <w:b/>
                <w:color w:val="000000"/>
                <w:sz w:val="18"/>
                <w:szCs w:val="18"/>
              </w:rPr>
              <w:t>Τηλ</w:t>
            </w:r>
            <w:proofErr w:type="spellEnd"/>
            <w:r w:rsidRPr="00940B26">
              <w:rPr>
                <w:rFonts w:asciiTheme="minorHAnsi" w:hAnsiTheme="minorHAnsi" w:cstheme="minorHAnsi"/>
                <w:b/>
                <w:color w:val="000000"/>
                <w:sz w:val="18"/>
                <w:szCs w:val="18"/>
              </w:rPr>
              <w:t xml:space="preserve">.&amp; </w:t>
            </w:r>
            <w:proofErr w:type="spellStart"/>
            <w:r w:rsidRPr="00940B26">
              <w:rPr>
                <w:rFonts w:asciiTheme="minorHAnsi" w:hAnsiTheme="minorHAnsi" w:cstheme="minorHAnsi"/>
                <w:b/>
                <w:color w:val="000000"/>
                <w:sz w:val="18"/>
                <w:szCs w:val="18"/>
              </w:rPr>
              <w:t>fax</w:t>
            </w:r>
            <w:proofErr w:type="spellEnd"/>
            <w:r w:rsidRPr="00940B26">
              <w:rPr>
                <w:rFonts w:asciiTheme="minorHAnsi" w:hAnsiTheme="minorHAnsi" w:cstheme="minorHAnsi"/>
                <w:b/>
                <w:color w:val="000000"/>
                <w:sz w:val="18"/>
                <w:szCs w:val="18"/>
              </w:rPr>
              <w:t>:</w:t>
            </w:r>
            <w:r w:rsidRPr="00940B26">
              <w:rPr>
                <w:rFonts w:asciiTheme="minorHAnsi" w:hAnsiTheme="minorHAnsi" w:cstheme="minorHAnsi"/>
                <w:color w:val="000000"/>
                <w:sz w:val="18"/>
                <w:szCs w:val="18"/>
              </w:rPr>
              <w:t xml:space="preserve"> 2810 343616</w:t>
            </w:r>
          </w:p>
          <w:p w:rsidR="00A236BF" w:rsidRPr="00940B26" w:rsidRDefault="00A236BF" w:rsidP="00A236BF">
            <w:pPr>
              <w:pStyle w:val="Web"/>
              <w:shd w:val="clear" w:color="auto" w:fill="FFFFFF"/>
              <w:spacing w:before="0" w:beforeAutospacing="0" w:after="0" w:afterAutospacing="0"/>
              <w:jc w:val="both"/>
              <w:rPr>
                <w:rFonts w:asciiTheme="minorHAnsi" w:hAnsiTheme="minorHAnsi" w:cstheme="minorHAnsi"/>
                <w:color w:val="000000"/>
                <w:sz w:val="18"/>
                <w:szCs w:val="18"/>
              </w:rPr>
            </w:pPr>
            <w:proofErr w:type="spellStart"/>
            <w:r w:rsidRPr="00940B26">
              <w:rPr>
                <w:rFonts w:asciiTheme="minorHAnsi" w:hAnsiTheme="minorHAnsi" w:cstheme="minorHAnsi"/>
                <w:b/>
                <w:color w:val="000000"/>
                <w:sz w:val="18"/>
                <w:szCs w:val="18"/>
              </w:rPr>
              <w:t>Email</w:t>
            </w:r>
            <w:proofErr w:type="spellEnd"/>
            <w:r w:rsidRPr="00940B26">
              <w:rPr>
                <w:rFonts w:asciiTheme="minorHAnsi" w:hAnsiTheme="minorHAnsi" w:cstheme="minorHAnsi"/>
                <w:b/>
                <w:color w:val="000000"/>
                <w:sz w:val="18"/>
                <w:szCs w:val="18"/>
              </w:rPr>
              <w:t>:</w:t>
            </w:r>
            <w:r w:rsidRPr="00940B26">
              <w:rPr>
                <w:rFonts w:asciiTheme="minorHAnsi" w:hAnsiTheme="minorHAnsi" w:cstheme="minorHAnsi"/>
                <w:color w:val="000000"/>
                <w:sz w:val="18"/>
                <w:szCs w:val="18"/>
              </w:rPr>
              <w:t> </w:t>
            </w:r>
            <w:hyperlink r:id="rId10" w:history="1">
              <w:r w:rsidRPr="00940B26">
                <w:rPr>
                  <w:rStyle w:val="-"/>
                  <w:rFonts w:asciiTheme="minorHAnsi" w:hAnsiTheme="minorHAnsi" w:cstheme="minorHAnsi"/>
                  <w:color w:val="DE8642"/>
                  <w:sz w:val="18"/>
                  <w:szCs w:val="18"/>
                </w:rPr>
                <w:t>kritiinediktio@inegsee.gr</w:t>
              </w:r>
            </w:hyperlink>
          </w:p>
          <w:p w:rsidR="00A236BF" w:rsidRPr="00940B26" w:rsidRDefault="00A236BF" w:rsidP="00A236BF">
            <w:pPr>
              <w:pStyle w:val="Web"/>
              <w:shd w:val="clear" w:color="auto" w:fill="FFFFFF"/>
              <w:spacing w:before="0" w:beforeAutospacing="0" w:after="0" w:afterAutospacing="0"/>
              <w:jc w:val="both"/>
              <w:rPr>
                <w:rFonts w:asciiTheme="minorHAnsi" w:hAnsiTheme="minorHAnsi" w:cstheme="minorHAnsi"/>
                <w:color w:val="000000"/>
                <w:sz w:val="18"/>
                <w:szCs w:val="18"/>
                <w:lang w:val="en-US"/>
              </w:rPr>
            </w:pPr>
            <w:r w:rsidRPr="00940B26">
              <w:rPr>
                <w:rFonts w:asciiTheme="minorHAnsi" w:hAnsiTheme="minorHAnsi" w:cstheme="minorHAnsi"/>
                <w:b/>
                <w:color w:val="000000"/>
                <w:sz w:val="18"/>
                <w:szCs w:val="18"/>
                <w:lang w:val="en-US"/>
              </w:rPr>
              <w:t>Web site:</w:t>
            </w:r>
            <w:r w:rsidRPr="00940B26">
              <w:rPr>
                <w:rFonts w:asciiTheme="minorHAnsi" w:hAnsiTheme="minorHAnsi" w:cstheme="minorHAnsi"/>
                <w:color w:val="000000"/>
                <w:sz w:val="18"/>
                <w:szCs w:val="18"/>
                <w:lang w:val="en-US"/>
              </w:rPr>
              <w:t> </w:t>
            </w:r>
            <w:hyperlink r:id="rId11" w:history="1">
              <w:r w:rsidRPr="00940B26">
                <w:rPr>
                  <w:rStyle w:val="-"/>
                  <w:rFonts w:asciiTheme="minorHAnsi" w:hAnsiTheme="minorHAnsi" w:cstheme="minorHAnsi"/>
                  <w:color w:val="DE8642"/>
                  <w:sz w:val="18"/>
                  <w:szCs w:val="18"/>
                  <w:lang w:val="en-US"/>
                </w:rPr>
                <w:t>https://kriti.inegsee.gr</w:t>
              </w:r>
            </w:hyperlink>
            <w:r w:rsidRPr="00940B26">
              <w:rPr>
                <w:rFonts w:asciiTheme="minorHAnsi" w:hAnsiTheme="minorHAnsi" w:cstheme="minorHAnsi"/>
                <w:color w:val="000000"/>
                <w:sz w:val="18"/>
                <w:szCs w:val="18"/>
                <w:lang w:val="en-US"/>
              </w:rPr>
              <w:t>, </w:t>
            </w:r>
            <w:hyperlink r:id="rId12" w:history="1">
              <w:r w:rsidRPr="00940B26">
                <w:rPr>
                  <w:rStyle w:val="-"/>
                  <w:rFonts w:asciiTheme="minorHAnsi" w:hAnsiTheme="minorHAnsi" w:cstheme="minorHAnsi"/>
                  <w:color w:val="DE8642"/>
                  <w:sz w:val="18"/>
                  <w:szCs w:val="18"/>
                  <w:lang w:val="en-US"/>
                </w:rPr>
                <w:t>http://www.inegsee.gr/</w:t>
              </w:r>
            </w:hyperlink>
            <w:r w:rsidRPr="00940B26">
              <w:rPr>
                <w:rFonts w:asciiTheme="minorHAnsi" w:hAnsiTheme="minorHAnsi" w:cstheme="minorHAnsi"/>
                <w:color w:val="000000"/>
                <w:sz w:val="18"/>
                <w:szCs w:val="18"/>
                <w:lang w:val="en-US"/>
              </w:rPr>
              <w:t>,</w:t>
            </w:r>
          </w:p>
          <w:p w:rsidR="00A236BF" w:rsidRPr="00940B26" w:rsidRDefault="00A236BF" w:rsidP="00A236BF">
            <w:pPr>
              <w:pStyle w:val="Web"/>
              <w:shd w:val="clear" w:color="auto" w:fill="FFFFFF"/>
              <w:spacing w:before="0" w:beforeAutospacing="0" w:after="0" w:afterAutospacing="0"/>
              <w:jc w:val="both"/>
              <w:rPr>
                <w:rFonts w:asciiTheme="minorHAnsi" w:hAnsiTheme="minorHAnsi" w:cstheme="minorHAnsi"/>
                <w:color w:val="000000"/>
                <w:sz w:val="21"/>
                <w:szCs w:val="21"/>
                <w:lang w:val="en-US"/>
              </w:rPr>
            </w:pPr>
            <w:r w:rsidRPr="00940B26">
              <w:rPr>
                <w:rStyle w:val="af0"/>
                <w:rFonts w:asciiTheme="minorHAnsi" w:hAnsiTheme="minorHAnsi" w:cstheme="minorHAnsi"/>
                <w:color w:val="000000"/>
                <w:sz w:val="18"/>
                <w:szCs w:val="18"/>
              </w:rPr>
              <w:t>f </w:t>
            </w:r>
            <w:r w:rsidRPr="00940B26">
              <w:rPr>
                <w:rStyle w:val="af0"/>
                <w:rFonts w:asciiTheme="minorHAnsi" w:hAnsiTheme="minorHAnsi" w:cstheme="minorHAnsi"/>
                <w:color w:val="000000"/>
                <w:sz w:val="18"/>
                <w:szCs w:val="18"/>
                <w:lang w:val="en-US"/>
              </w:rPr>
              <w:t>:</w:t>
            </w:r>
            <w:r w:rsidRPr="00940B26">
              <w:rPr>
                <w:rStyle w:val="af0"/>
                <w:rFonts w:asciiTheme="minorHAnsi" w:hAnsiTheme="minorHAnsi" w:cstheme="minorHAnsi"/>
                <w:color w:val="000000"/>
                <w:sz w:val="18"/>
                <w:szCs w:val="18"/>
              </w:rPr>
              <w:t> </w:t>
            </w:r>
            <w:hyperlink r:id="rId13" w:history="1">
              <w:r w:rsidRPr="00940B26">
                <w:rPr>
                  <w:rStyle w:val="-"/>
                  <w:rFonts w:asciiTheme="minorHAnsi" w:hAnsiTheme="minorHAnsi" w:cstheme="minorHAnsi"/>
                  <w:color w:val="DE8642"/>
                  <w:sz w:val="18"/>
                  <w:szCs w:val="18"/>
                </w:rPr>
                <w:t>ΙΝΕ – ΓΣΕΕ ΚΡΗΤΗΣ</w:t>
              </w:r>
            </w:hyperlink>
          </w:p>
        </w:tc>
        <w:tc>
          <w:tcPr>
            <w:tcW w:w="5040" w:type="dxa"/>
          </w:tcPr>
          <w:p w:rsidR="00A236BF" w:rsidRPr="00B85BA5" w:rsidRDefault="00A236BF" w:rsidP="00A236BF">
            <w:pPr>
              <w:tabs>
                <w:tab w:val="left" w:pos="3901"/>
              </w:tabs>
              <w:rPr>
                <w:rFonts w:asciiTheme="minorHAnsi" w:hAnsiTheme="minorHAnsi" w:cstheme="minorHAnsi"/>
                <w:b/>
                <w:sz w:val="20"/>
                <w:szCs w:val="20"/>
              </w:rPr>
            </w:pPr>
            <w:r w:rsidRPr="00940B26">
              <w:rPr>
                <w:rFonts w:asciiTheme="minorHAnsi" w:hAnsiTheme="minorHAnsi" w:cstheme="minorHAnsi"/>
                <w:b/>
                <w:sz w:val="20"/>
                <w:szCs w:val="20"/>
              </w:rPr>
              <w:t>Εργατοϋπαλληλικό Κέντρο Ηρακλείου</w:t>
            </w:r>
          </w:p>
          <w:p w:rsidR="00A236BF" w:rsidRPr="00A90F5E" w:rsidRDefault="00A236BF" w:rsidP="00A236BF">
            <w:pPr>
              <w:tabs>
                <w:tab w:val="left" w:pos="3901"/>
              </w:tabs>
              <w:rPr>
                <w:rFonts w:asciiTheme="minorHAnsi" w:hAnsiTheme="minorHAnsi" w:cstheme="minorHAnsi"/>
                <w:sz w:val="18"/>
                <w:szCs w:val="18"/>
                <w:shd w:val="clear" w:color="auto" w:fill="FFFFFF"/>
              </w:rPr>
            </w:pPr>
            <w:r w:rsidRPr="00940B26">
              <w:rPr>
                <w:rFonts w:asciiTheme="minorHAnsi" w:hAnsiTheme="minorHAnsi" w:cstheme="minorHAnsi"/>
                <w:b/>
                <w:color w:val="000000"/>
                <w:sz w:val="18"/>
                <w:szCs w:val="18"/>
              </w:rPr>
              <w:t>Δ/</w:t>
            </w:r>
            <w:proofErr w:type="spellStart"/>
            <w:r w:rsidRPr="00940B26">
              <w:rPr>
                <w:rFonts w:asciiTheme="minorHAnsi" w:hAnsiTheme="minorHAnsi" w:cstheme="minorHAnsi"/>
                <w:b/>
                <w:color w:val="000000"/>
                <w:sz w:val="18"/>
                <w:szCs w:val="18"/>
              </w:rPr>
              <w:t>νση</w:t>
            </w:r>
            <w:proofErr w:type="spellEnd"/>
            <w:r w:rsidRPr="00940B26">
              <w:rPr>
                <w:rFonts w:asciiTheme="minorHAnsi" w:hAnsiTheme="minorHAnsi" w:cstheme="minorHAnsi"/>
                <w:color w:val="000000"/>
                <w:sz w:val="18"/>
                <w:szCs w:val="18"/>
              </w:rPr>
              <w:t xml:space="preserve">: </w:t>
            </w:r>
            <w:proofErr w:type="spellStart"/>
            <w:r w:rsidRPr="00A90F5E">
              <w:rPr>
                <w:rFonts w:asciiTheme="minorHAnsi" w:hAnsiTheme="minorHAnsi" w:cstheme="minorHAnsi"/>
                <w:sz w:val="18"/>
                <w:szCs w:val="18"/>
                <w:shd w:val="clear" w:color="auto" w:fill="FFFFFF"/>
              </w:rPr>
              <w:t>Λεωφ</w:t>
            </w:r>
            <w:proofErr w:type="spellEnd"/>
            <w:r w:rsidRPr="00A90F5E">
              <w:rPr>
                <w:rFonts w:asciiTheme="minorHAnsi" w:hAnsiTheme="minorHAnsi" w:cstheme="minorHAnsi"/>
                <w:sz w:val="18"/>
                <w:szCs w:val="18"/>
                <w:shd w:val="clear" w:color="auto" w:fill="FFFFFF"/>
              </w:rPr>
              <w:t>. Δημοκρατίας 10, Ηράκλειο</w:t>
            </w:r>
            <w:r w:rsidR="00940B26" w:rsidRPr="00A90F5E">
              <w:rPr>
                <w:rFonts w:asciiTheme="minorHAnsi" w:hAnsiTheme="minorHAnsi" w:cstheme="minorHAnsi"/>
                <w:sz w:val="18"/>
                <w:szCs w:val="18"/>
                <w:shd w:val="clear" w:color="auto" w:fill="FFFFFF"/>
              </w:rPr>
              <w:t>,</w:t>
            </w:r>
            <w:r w:rsidRPr="00A90F5E">
              <w:rPr>
                <w:rFonts w:asciiTheme="minorHAnsi" w:hAnsiTheme="minorHAnsi" w:cstheme="minorHAnsi"/>
                <w:sz w:val="18"/>
                <w:szCs w:val="18"/>
                <w:shd w:val="clear" w:color="auto" w:fill="FFFFFF"/>
              </w:rPr>
              <w:t xml:space="preserve"> 713 06</w:t>
            </w:r>
            <w:r w:rsidRPr="00A90F5E">
              <w:rPr>
                <w:rFonts w:asciiTheme="minorHAnsi" w:hAnsiTheme="minorHAnsi" w:cstheme="minorHAnsi"/>
                <w:sz w:val="18"/>
                <w:szCs w:val="18"/>
              </w:rPr>
              <w:br/>
            </w:r>
            <w:proofErr w:type="spellStart"/>
            <w:r w:rsidR="00A90F5E" w:rsidRPr="00A90F5E">
              <w:rPr>
                <w:rFonts w:asciiTheme="minorHAnsi" w:hAnsiTheme="minorHAnsi" w:cstheme="minorHAnsi"/>
                <w:b/>
                <w:sz w:val="18"/>
                <w:szCs w:val="18"/>
              </w:rPr>
              <w:t>Τηλ</w:t>
            </w:r>
            <w:proofErr w:type="spellEnd"/>
            <w:r w:rsidR="00A90F5E" w:rsidRPr="00A90F5E">
              <w:rPr>
                <w:rFonts w:asciiTheme="minorHAnsi" w:hAnsiTheme="minorHAnsi" w:cstheme="minorHAnsi"/>
                <w:b/>
                <w:sz w:val="18"/>
                <w:szCs w:val="18"/>
              </w:rPr>
              <w:t>.</w:t>
            </w:r>
            <w:r w:rsidRPr="00A90F5E">
              <w:rPr>
                <w:rFonts w:asciiTheme="minorHAnsi" w:hAnsiTheme="minorHAnsi" w:cstheme="minorHAnsi"/>
                <w:b/>
                <w:sz w:val="18"/>
                <w:szCs w:val="18"/>
              </w:rPr>
              <w:t>:</w:t>
            </w:r>
            <w:r w:rsidRPr="00A90F5E">
              <w:rPr>
                <w:rFonts w:asciiTheme="minorHAnsi" w:hAnsiTheme="minorHAnsi" w:cstheme="minorHAnsi"/>
                <w:sz w:val="18"/>
                <w:szCs w:val="18"/>
              </w:rPr>
              <w:t xml:space="preserve"> 281 028 2408</w:t>
            </w:r>
          </w:p>
          <w:p w:rsidR="00A236BF" w:rsidRPr="00A90F5E" w:rsidRDefault="00A236BF" w:rsidP="00A236BF">
            <w:pPr>
              <w:pStyle w:val="Web"/>
              <w:shd w:val="clear" w:color="auto" w:fill="FFFFFF"/>
              <w:spacing w:before="0" w:beforeAutospacing="0" w:after="0" w:afterAutospacing="0"/>
              <w:jc w:val="both"/>
              <w:rPr>
                <w:rFonts w:asciiTheme="minorHAnsi" w:hAnsiTheme="minorHAnsi" w:cstheme="minorHAnsi"/>
                <w:sz w:val="18"/>
                <w:szCs w:val="18"/>
              </w:rPr>
            </w:pPr>
            <w:proofErr w:type="spellStart"/>
            <w:r w:rsidRPr="00A90F5E">
              <w:rPr>
                <w:rFonts w:asciiTheme="minorHAnsi" w:hAnsiTheme="minorHAnsi" w:cstheme="minorHAnsi"/>
                <w:b/>
                <w:sz w:val="18"/>
                <w:szCs w:val="18"/>
              </w:rPr>
              <w:t>Email</w:t>
            </w:r>
            <w:proofErr w:type="spellEnd"/>
            <w:r w:rsidRPr="00A90F5E">
              <w:rPr>
                <w:rFonts w:asciiTheme="minorHAnsi" w:hAnsiTheme="minorHAnsi" w:cstheme="minorHAnsi"/>
                <w:b/>
                <w:sz w:val="18"/>
                <w:szCs w:val="18"/>
              </w:rPr>
              <w:t>:</w:t>
            </w:r>
            <w:r w:rsidRPr="00A90F5E">
              <w:rPr>
                <w:rFonts w:asciiTheme="minorHAnsi" w:hAnsiTheme="minorHAnsi" w:cstheme="minorHAnsi"/>
                <w:sz w:val="18"/>
                <w:szCs w:val="18"/>
              </w:rPr>
              <w:t xml:space="preserve"> </w:t>
            </w:r>
            <w:hyperlink r:id="rId14" w:history="1">
              <w:r w:rsidR="00A90F5E" w:rsidRPr="00A90F5E">
                <w:rPr>
                  <w:rStyle w:val="-"/>
                  <w:rFonts w:asciiTheme="minorHAnsi" w:hAnsiTheme="minorHAnsi" w:cstheme="minorHAnsi"/>
                  <w:color w:val="F79646" w:themeColor="accent6"/>
                  <w:sz w:val="18"/>
                  <w:szCs w:val="18"/>
                  <w:lang w:val="en-US"/>
                </w:rPr>
                <w:t>ergkehr</w:t>
              </w:r>
              <w:r w:rsidR="00A90F5E" w:rsidRPr="00A90F5E">
                <w:rPr>
                  <w:rStyle w:val="-"/>
                  <w:rFonts w:asciiTheme="minorHAnsi" w:hAnsiTheme="minorHAnsi" w:cstheme="minorHAnsi"/>
                  <w:color w:val="F79646" w:themeColor="accent6"/>
                  <w:sz w:val="18"/>
                  <w:szCs w:val="18"/>
                </w:rPr>
                <w:t>@</w:t>
              </w:r>
              <w:r w:rsidR="00A90F5E" w:rsidRPr="00A90F5E">
                <w:rPr>
                  <w:rStyle w:val="-"/>
                  <w:rFonts w:asciiTheme="minorHAnsi" w:hAnsiTheme="minorHAnsi" w:cstheme="minorHAnsi"/>
                  <w:color w:val="F79646" w:themeColor="accent6"/>
                  <w:sz w:val="18"/>
                  <w:szCs w:val="18"/>
                  <w:lang w:val="en-US"/>
                </w:rPr>
                <w:t>otenet</w:t>
              </w:r>
              <w:r w:rsidR="00A90F5E" w:rsidRPr="00A90F5E">
                <w:rPr>
                  <w:rStyle w:val="-"/>
                  <w:rFonts w:asciiTheme="minorHAnsi" w:hAnsiTheme="minorHAnsi" w:cstheme="minorHAnsi"/>
                  <w:color w:val="F79646" w:themeColor="accent6"/>
                  <w:sz w:val="18"/>
                  <w:szCs w:val="18"/>
                </w:rPr>
                <w:t>.</w:t>
              </w:r>
              <w:r w:rsidR="00A90F5E" w:rsidRPr="00A90F5E">
                <w:rPr>
                  <w:rStyle w:val="-"/>
                  <w:rFonts w:asciiTheme="minorHAnsi" w:hAnsiTheme="minorHAnsi" w:cstheme="minorHAnsi"/>
                  <w:color w:val="F79646" w:themeColor="accent6"/>
                  <w:sz w:val="18"/>
                  <w:szCs w:val="18"/>
                  <w:lang w:val="en-US"/>
                </w:rPr>
                <w:t>gr</w:t>
              </w:r>
            </w:hyperlink>
            <w:r w:rsidR="00A90F5E" w:rsidRPr="00FB4C93">
              <w:rPr>
                <w:rFonts w:asciiTheme="minorHAnsi" w:hAnsiTheme="minorHAnsi" w:cstheme="minorHAnsi"/>
                <w:color w:val="F79646" w:themeColor="accent6"/>
                <w:sz w:val="18"/>
                <w:szCs w:val="18"/>
              </w:rPr>
              <w:t xml:space="preserve"> </w:t>
            </w:r>
          </w:p>
          <w:p w:rsidR="00A236BF" w:rsidRPr="00A90F5E" w:rsidRDefault="00A236BF" w:rsidP="00A90F5E">
            <w:pPr>
              <w:rPr>
                <w:rFonts w:asciiTheme="minorHAnsi" w:hAnsiTheme="minorHAnsi" w:cstheme="minorHAnsi"/>
                <w:b/>
                <w:szCs w:val="18"/>
              </w:rPr>
            </w:pPr>
          </w:p>
        </w:tc>
      </w:tr>
    </w:tbl>
    <w:p w:rsidR="00A236BF" w:rsidRPr="0089365F" w:rsidRDefault="00A236BF" w:rsidP="00906CD1">
      <w:pPr>
        <w:tabs>
          <w:tab w:val="left" w:pos="3901"/>
        </w:tabs>
        <w:jc w:val="center"/>
        <w:rPr>
          <w:b/>
          <w:szCs w:val="18"/>
        </w:rPr>
      </w:pPr>
    </w:p>
    <w:sectPr w:rsidR="00A236BF" w:rsidRPr="0089365F" w:rsidSect="00547044">
      <w:headerReference w:type="default" r:id="rId15"/>
      <w:footerReference w:type="default" r:id="rId16"/>
      <w:footnotePr>
        <w:pos w:val="beneathText"/>
      </w:footnotePr>
      <w:pgSz w:w="11906" w:h="16838"/>
      <w:pgMar w:top="635" w:right="1021" w:bottom="567" w:left="1021" w:header="284" w:footer="1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76F" w:rsidRDefault="003B376F">
      <w:r>
        <w:separator/>
      </w:r>
    </w:p>
  </w:endnote>
  <w:endnote w:type="continuationSeparator" w:id="0">
    <w:p w:rsidR="003B376F" w:rsidRDefault="003B37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F47" w:rsidRPr="00A9272C" w:rsidRDefault="00D8120D" w:rsidP="00A9272C">
    <w:pPr>
      <w:pStyle w:val="a4"/>
      <w:jc w:val="center"/>
    </w:pPr>
    <w:r>
      <w:rPr>
        <w:rFonts w:ascii="Tahoma" w:hAnsi="Tahoma" w:cs="Tahoma"/>
        <w:b/>
        <w:noProof/>
        <w:sz w:val="14"/>
        <w:szCs w:val="14"/>
      </w:rPr>
      <w:drawing>
        <wp:inline distT="0" distB="0" distL="0" distR="0">
          <wp:extent cx="5272405" cy="700405"/>
          <wp:effectExtent l="19050" t="0" r="4445" b="0"/>
          <wp:docPr id="2" name="Εικόνα 2" descr="Shmaiakia_Espa_2018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maiakia_Espa_2018_2020"/>
                  <pic:cNvPicPr>
                    <a:picLocks noChangeAspect="1" noChangeArrowheads="1"/>
                  </pic:cNvPicPr>
                </pic:nvPicPr>
                <pic:blipFill>
                  <a:blip r:embed="rId1"/>
                  <a:srcRect/>
                  <a:stretch>
                    <a:fillRect/>
                  </a:stretch>
                </pic:blipFill>
                <pic:spPr bwMode="auto">
                  <a:xfrm>
                    <a:off x="0" y="0"/>
                    <a:ext cx="5272405" cy="7004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76F" w:rsidRDefault="003B376F">
      <w:r>
        <w:separator/>
      </w:r>
    </w:p>
  </w:footnote>
  <w:footnote w:type="continuationSeparator" w:id="0">
    <w:p w:rsidR="003B376F" w:rsidRDefault="003B3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FE" w:rsidRPr="00745BFE" w:rsidRDefault="00906CD1" w:rsidP="00906CD1">
    <w:r>
      <w:rPr>
        <w:noProof/>
      </w:rPr>
      <w:t xml:space="preserve">    </w:t>
    </w:r>
    <w:r w:rsidR="00D8120D">
      <w:rPr>
        <w:noProof/>
      </w:rPr>
      <w:drawing>
        <wp:inline distT="0" distB="0" distL="0" distR="0">
          <wp:extent cx="1935480" cy="688975"/>
          <wp:effectExtent l="0" t="0" r="0" b="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srcRect/>
                  <a:stretch>
                    <a:fillRect/>
                  </a:stretch>
                </pic:blipFill>
                <pic:spPr bwMode="auto">
                  <a:xfrm>
                    <a:off x="0" y="0"/>
                    <a:ext cx="1935480" cy="688975"/>
                  </a:xfrm>
                  <a:prstGeom prst="rect">
                    <a:avLst/>
                  </a:prstGeom>
                  <a:noFill/>
                  <a:ln w="9525">
                    <a:noFill/>
                    <a:miter lim="800000"/>
                    <a:headEnd/>
                    <a:tailEnd/>
                  </a:ln>
                </pic:spPr>
              </pic:pic>
            </a:graphicData>
          </a:graphic>
        </wp:inline>
      </w:drawing>
    </w:r>
    <w:r w:rsidR="007550B3">
      <w:rPr>
        <w:noProof/>
      </w:rPr>
      <w:pict>
        <v:rect id="Ορθογώνιο 9" o:spid="_x0000_s2049" style="position:absolute;margin-left:539.75pt;margin-top:385.7pt;width:60pt;height:70.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" o:allowincell="f" stroked="f">
          <v:textbox>
            <w:txbxContent>
              <w:p w:rsidR="001644ED" w:rsidRPr="001644ED" w:rsidRDefault="001644ED">
                <w:pPr>
                  <w:jc w:val="center"/>
                  <w:rPr>
                    <w:rFonts w:ascii="Cambria" w:hAnsi="Cambria"/>
                    <w:sz w:val="72"/>
                    <w:szCs w:val="72"/>
                  </w:rPr>
                </w:pPr>
              </w:p>
            </w:txbxContent>
          </v:textbox>
          <w10:wrap anchorx="margin" anchory="page"/>
        </v:rect>
      </w:pict>
    </w:r>
    <w:r>
      <w:t xml:space="preserve">               </w:t>
    </w:r>
    <w:r>
      <w:rPr>
        <w:noProof/>
      </w:rPr>
      <w:t xml:space="preserve">  </w:t>
    </w:r>
    <w:r w:rsidRPr="00906CD1">
      <w:rPr>
        <w:noProof/>
      </w:rPr>
      <w:drawing>
        <wp:inline distT="0" distB="0" distL="0" distR="0">
          <wp:extent cx="3324765" cy="756756"/>
          <wp:effectExtent l="19050" t="0" r="8985" b="0"/>
          <wp:docPr id="4" name="2 - Εικόνα"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2"/>
                  <a:stretch>
                    <a:fillRect/>
                  </a:stretch>
                </pic:blipFill>
                <pic:spPr>
                  <a:xfrm>
                    <a:off x="0" y="0"/>
                    <a:ext cx="3330468" cy="75805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15pt;height:9.15pt" o:bullet="t">
        <v:imagedata r:id="rId1" o:title="BD10254_"/>
      </v:shape>
    </w:pict>
  </w:numPicBullet>
  <w:numPicBullet w:numPicBulletId="1">
    <w:pict>
      <v:shape id="_x0000_i1033" type="#_x0000_t75" style="width:9.15pt;height:9.15pt" o:bullet="t">
        <v:imagedata r:id="rId2" o:title="BD14514_"/>
      </v:shape>
    </w:pict>
  </w:numPicBullet>
  <w:numPicBullet w:numPicBulletId="2">
    <w:pict>
      <v:shape id="_x0000_i1034" type="#_x0000_t75" style="width:9.15pt;height:9.15pt" o:bullet="t">
        <v:imagedata r:id="rId3" o:title="BD10267_"/>
      </v:shape>
    </w:pict>
  </w:numPicBullet>
  <w:abstractNum w:abstractNumId="0">
    <w:nsid w:val="04BE14DA"/>
    <w:multiLevelType w:val="hybridMultilevel"/>
    <w:tmpl w:val="3F50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A0450"/>
    <w:multiLevelType w:val="multilevel"/>
    <w:tmpl w:val="CF7AF80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AC1F04"/>
    <w:multiLevelType w:val="hybridMultilevel"/>
    <w:tmpl w:val="ADD686B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1C704918">
      <w:numFmt w:val="bullet"/>
      <w:lvlText w:val="-"/>
      <w:lvlJc w:val="left"/>
      <w:pPr>
        <w:tabs>
          <w:tab w:val="num" w:pos="2160"/>
        </w:tabs>
        <w:ind w:left="2160" w:hanging="360"/>
      </w:pPr>
      <w:rPr>
        <w:rFonts w:ascii="Verdana" w:eastAsia="Calibri" w:hAnsi="Verdana" w:cs="Times New Roman"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C23A09"/>
    <w:multiLevelType w:val="multilevel"/>
    <w:tmpl w:val="28747422"/>
    <w:lvl w:ilvl="0">
      <w:start w:val="1"/>
      <w:numFmt w:val="bullet"/>
      <w:lvlText w:val=""/>
      <w:lvlPicBulletId w:val="2"/>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AF38A0"/>
    <w:multiLevelType w:val="hybridMultilevel"/>
    <w:tmpl w:val="F49C8FF4"/>
    <w:lvl w:ilvl="0" w:tplc="1A8E0D9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EF33DA1"/>
    <w:multiLevelType w:val="multilevel"/>
    <w:tmpl w:val="CF7A08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15B0351"/>
    <w:multiLevelType w:val="hybridMultilevel"/>
    <w:tmpl w:val="EDF690E0"/>
    <w:lvl w:ilvl="0" w:tplc="82A2121C">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11B33252"/>
    <w:multiLevelType w:val="hybridMultilevel"/>
    <w:tmpl w:val="4EC89E8A"/>
    <w:lvl w:ilvl="0" w:tplc="82A2121C">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160B4832"/>
    <w:multiLevelType w:val="hybridMultilevel"/>
    <w:tmpl w:val="B54CD292"/>
    <w:lvl w:ilvl="0" w:tplc="0EB6AED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4D4F5C"/>
    <w:multiLevelType w:val="hybridMultilevel"/>
    <w:tmpl w:val="98E4F880"/>
    <w:lvl w:ilvl="0" w:tplc="82A2121C">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2572CAF"/>
    <w:multiLevelType w:val="hybridMultilevel"/>
    <w:tmpl w:val="CF7AF800"/>
    <w:lvl w:ilvl="0" w:tplc="4030D244">
      <w:start w:val="1"/>
      <w:numFmt w:val="bullet"/>
      <w:lvlText w:val=""/>
      <w:lvlPicBulletId w:val="0"/>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51D01EB"/>
    <w:multiLevelType w:val="multilevel"/>
    <w:tmpl w:val="AEBE380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8F73F92"/>
    <w:multiLevelType w:val="hybridMultilevel"/>
    <w:tmpl w:val="1FD6C45A"/>
    <w:lvl w:ilvl="0" w:tplc="30E4EBB2">
      <w:start w:val="1"/>
      <w:numFmt w:val="bullet"/>
      <w:lvlText w:val="ë"/>
      <w:lvlJc w:val="left"/>
      <w:pPr>
        <w:tabs>
          <w:tab w:val="num" w:pos="360"/>
        </w:tabs>
        <w:ind w:left="360" w:hanging="360"/>
      </w:pPr>
      <w:rPr>
        <w:rFonts w:ascii="Webdings" w:hAnsi="Webdings"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nsid w:val="297B0803"/>
    <w:multiLevelType w:val="hybridMultilevel"/>
    <w:tmpl w:val="28747422"/>
    <w:lvl w:ilvl="0" w:tplc="5718BAC2">
      <w:start w:val="1"/>
      <w:numFmt w:val="bullet"/>
      <w:lvlText w:val=""/>
      <w:lvlPicBulletId w:val="2"/>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2FE17747"/>
    <w:multiLevelType w:val="multilevel"/>
    <w:tmpl w:val="AEBE380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BC00F5"/>
    <w:multiLevelType w:val="hybridMultilevel"/>
    <w:tmpl w:val="E85E2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7B40AF"/>
    <w:multiLevelType w:val="hybridMultilevel"/>
    <w:tmpl w:val="AEBE3806"/>
    <w:lvl w:ilvl="0" w:tplc="4030D244">
      <w:start w:val="1"/>
      <w:numFmt w:val="bullet"/>
      <w:lvlText w:val=""/>
      <w:lvlPicBulletId w:val="0"/>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6CA1043"/>
    <w:multiLevelType w:val="hybridMultilevel"/>
    <w:tmpl w:val="2A9E3778"/>
    <w:lvl w:ilvl="0" w:tplc="82A2121C">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C4E298F"/>
    <w:multiLevelType w:val="multilevel"/>
    <w:tmpl w:val="AEBE380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0B650CB"/>
    <w:multiLevelType w:val="multilevel"/>
    <w:tmpl w:val="AEBE380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2AE59D7"/>
    <w:multiLevelType w:val="hybridMultilevel"/>
    <w:tmpl w:val="C4405B46"/>
    <w:lvl w:ilvl="0" w:tplc="30E4EBB2">
      <w:start w:val="1"/>
      <w:numFmt w:val="bullet"/>
      <w:lvlText w:val="ë"/>
      <w:lvlJc w:val="left"/>
      <w:pPr>
        <w:ind w:left="1080" w:hanging="360"/>
      </w:pPr>
      <w:rPr>
        <w:rFonts w:ascii="Webdings" w:hAnsi="Web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BF7F96"/>
    <w:multiLevelType w:val="hybridMultilevel"/>
    <w:tmpl w:val="4508A2D2"/>
    <w:lvl w:ilvl="0" w:tplc="82A2121C">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A5A24C2"/>
    <w:multiLevelType w:val="hybridMultilevel"/>
    <w:tmpl w:val="4FC6B48C"/>
    <w:lvl w:ilvl="0" w:tplc="832A54A2">
      <w:start w:val="4"/>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BEA06DB"/>
    <w:multiLevelType w:val="multilevel"/>
    <w:tmpl w:val="BD026CA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Restart w:val="0"/>
      <w:lvlText w:val=""/>
      <w:lvlJc w:val="left"/>
      <w:pPr>
        <w:tabs>
          <w:tab w:val="num" w:pos="1080"/>
        </w:tabs>
        <w:ind w:left="1080" w:hanging="360"/>
      </w:pPr>
      <w:rPr>
        <w:rFonts w:ascii="Wingdings" w:hAnsi="Wingdings"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4CCB5EF4"/>
    <w:multiLevelType w:val="hybridMultilevel"/>
    <w:tmpl w:val="1ED054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4852A2C"/>
    <w:multiLevelType w:val="hybridMultilevel"/>
    <w:tmpl w:val="22D4960E"/>
    <w:lvl w:ilvl="0" w:tplc="82A2121C">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6524D63"/>
    <w:multiLevelType w:val="hybridMultilevel"/>
    <w:tmpl w:val="105633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BB01171"/>
    <w:multiLevelType w:val="hybridMultilevel"/>
    <w:tmpl w:val="5148B45C"/>
    <w:lvl w:ilvl="0" w:tplc="B5DC53C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C597253"/>
    <w:multiLevelType w:val="hybridMultilevel"/>
    <w:tmpl w:val="5B7AB21A"/>
    <w:lvl w:ilvl="0" w:tplc="0408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BC65DF"/>
    <w:multiLevelType w:val="hybridMultilevel"/>
    <w:tmpl w:val="F1B8D60A"/>
    <w:lvl w:ilvl="0" w:tplc="04080005">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0">
    <w:nsid w:val="79BD0754"/>
    <w:multiLevelType w:val="hybridMultilevel"/>
    <w:tmpl w:val="2DF46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C9E1140"/>
    <w:multiLevelType w:val="hybridMultilevel"/>
    <w:tmpl w:val="D68EC836"/>
    <w:lvl w:ilvl="0" w:tplc="39608C18">
      <w:start w:val="1"/>
      <w:numFmt w:val="bullet"/>
      <w:lvlText w:val=""/>
      <w:lvlJc w:val="left"/>
      <w:pPr>
        <w:tabs>
          <w:tab w:val="num" w:pos="360"/>
        </w:tabs>
        <w:ind w:left="360" w:hanging="360"/>
      </w:pPr>
      <w:rPr>
        <w:rFonts w:ascii="Symbol" w:hAnsi="Symbol"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7D31240E"/>
    <w:multiLevelType w:val="multilevel"/>
    <w:tmpl w:val="CD18A2A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6"/>
  </w:num>
  <w:num w:numId="2">
    <w:abstractNumId w:val="13"/>
  </w:num>
  <w:num w:numId="3">
    <w:abstractNumId w:val="3"/>
  </w:num>
  <w:num w:numId="4">
    <w:abstractNumId w:val="10"/>
  </w:num>
  <w:num w:numId="5">
    <w:abstractNumId w:val="1"/>
  </w:num>
  <w:num w:numId="6">
    <w:abstractNumId w:val="6"/>
  </w:num>
  <w:num w:numId="7">
    <w:abstractNumId w:val="14"/>
  </w:num>
  <w:num w:numId="8">
    <w:abstractNumId w:val="17"/>
  </w:num>
  <w:num w:numId="9">
    <w:abstractNumId w:val="18"/>
  </w:num>
  <w:num w:numId="10">
    <w:abstractNumId w:val="9"/>
  </w:num>
  <w:num w:numId="11">
    <w:abstractNumId w:val="19"/>
  </w:num>
  <w:num w:numId="12">
    <w:abstractNumId w:val="25"/>
  </w:num>
  <w:num w:numId="13">
    <w:abstractNumId w:val="11"/>
  </w:num>
  <w:num w:numId="14">
    <w:abstractNumId w:val="21"/>
  </w:num>
  <w:num w:numId="15">
    <w:abstractNumId w:val="7"/>
  </w:num>
  <w:num w:numId="16">
    <w:abstractNumId w:val="12"/>
  </w:num>
  <w:num w:numId="17">
    <w:abstractNumId w:val="0"/>
  </w:num>
  <w:num w:numId="18">
    <w:abstractNumId w:val="26"/>
  </w:num>
  <w:num w:numId="19">
    <w:abstractNumId w:val="29"/>
  </w:num>
  <w:num w:numId="20">
    <w:abstractNumId w:val="28"/>
  </w:num>
  <w:num w:numId="21">
    <w:abstractNumId w:val="20"/>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2"/>
  </w:num>
  <w:num w:numId="25">
    <w:abstractNumId w:val="2"/>
    <w:lvlOverride w:ilvl="0">
      <w:lvl w:ilvl="0" w:tplc="04080001">
        <w:start w:val="1"/>
        <w:numFmt w:val="bullet"/>
        <w:lvlText w:val=""/>
        <w:lvlJc w:val="left"/>
        <w:pPr>
          <w:tabs>
            <w:tab w:val="num" w:pos="360"/>
          </w:tabs>
          <w:ind w:left="360" w:hanging="360"/>
        </w:pPr>
        <w:rPr>
          <w:rFonts w:ascii="Symbol" w:hAnsi="Symbol" w:hint="default"/>
          <w:color w:val="auto"/>
        </w:rPr>
      </w:lvl>
    </w:lvlOverride>
    <w:lvlOverride w:ilvl="1">
      <w:lvl w:ilvl="1" w:tplc="04080003">
        <w:start w:val="1"/>
        <w:numFmt w:val="bullet"/>
        <w:lvlText w:val=""/>
        <w:lvlJc w:val="left"/>
        <w:pPr>
          <w:tabs>
            <w:tab w:val="num" w:pos="720"/>
          </w:tabs>
          <w:ind w:left="720" w:hanging="360"/>
        </w:pPr>
        <w:rPr>
          <w:rFonts w:ascii="Wingdings" w:hAnsi="Wingdings" w:hint="default"/>
        </w:rPr>
      </w:lvl>
    </w:lvlOverride>
    <w:lvlOverride w:ilvl="2">
      <w:lvl w:ilvl="2" w:tplc="1C704918">
        <w:start w:val="1"/>
        <w:numFmt w:val="bullet"/>
        <w:lvlText w:val=""/>
        <w:lvlJc w:val="left"/>
        <w:pPr>
          <w:tabs>
            <w:tab w:val="num" w:pos="1080"/>
          </w:tabs>
          <w:ind w:left="1080" w:hanging="360"/>
        </w:pPr>
        <w:rPr>
          <w:rFonts w:ascii="Wingdings" w:hAnsi="Wingdings" w:hint="default"/>
        </w:rPr>
      </w:lvl>
    </w:lvlOverride>
    <w:lvlOverride w:ilvl="3">
      <w:lvl w:ilvl="3" w:tplc="04080001">
        <w:start w:val="1"/>
        <w:numFmt w:val="bullet"/>
        <w:lvlText w:val=""/>
        <w:lvlJc w:val="left"/>
        <w:pPr>
          <w:tabs>
            <w:tab w:val="num" w:pos="1440"/>
          </w:tabs>
          <w:ind w:left="1440" w:hanging="360"/>
        </w:pPr>
        <w:rPr>
          <w:rFonts w:ascii="Symbol" w:hAnsi="Symbol" w:hint="default"/>
        </w:rPr>
      </w:lvl>
    </w:lvlOverride>
    <w:lvlOverride w:ilvl="4">
      <w:lvl w:ilvl="4" w:tplc="04080003">
        <w:start w:val="1"/>
        <w:numFmt w:val="bullet"/>
        <w:lvlText w:val=""/>
        <w:lvlJc w:val="left"/>
        <w:pPr>
          <w:tabs>
            <w:tab w:val="num" w:pos="1800"/>
          </w:tabs>
          <w:ind w:left="1800" w:hanging="360"/>
        </w:pPr>
        <w:rPr>
          <w:rFonts w:ascii="Symbol" w:hAnsi="Symbol" w:hint="default"/>
        </w:rPr>
      </w:lvl>
    </w:lvlOverride>
    <w:lvlOverride w:ilvl="5">
      <w:lvl w:ilvl="5" w:tplc="04080005">
        <w:start w:val="1"/>
        <w:numFmt w:val="bullet"/>
        <w:lvlText w:val=""/>
        <w:lvlJc w:val="left"/>
        <w:pPr>
          <w:tabs>
            <w:tab w:val="num" w:pos="2160"/>
          </w:tabs>
          <w:ind w:left="2160" w:hanging="360"/>
        </w:pPr>
        <w:rPr>
          <w:rFonts w:ascii="Wingdings" w:hAnsi="Wingdings" w:hint="default"/>
        </w:rPr>
      </w:lvl>
    </w:lvlOverride>
    <w:lvlOverride w:ilvl="6">
      <w:lvl w:ilvl="6" w:tplc="04080001">
        <w:start w:val="1"/>
        <w:numFmt w:val="bullet"/>
        <w:lvlText w:val=""/>
        <w:lvlJc w:val="left"/>
        <w:pPr>
          <w:tabs>
            <w:tab w:val="num" w:pos="2520"/>
          </w:tabs>
          <w:ind w:left="2520" w:hanging="360"/>
        </w:pPr>
        <w:rPr>
          <w:rFonts w:ascii="Wingdings" w:hAnsi="Wingdings" w:hint="default"/>
        </w:rPr>
      </w:lvl>
    </w:lvlOverride>
    <w:lvlOverride w:ilvl="7">
      <w:lvl w:ilvl="7" w:tplc="04080003">
        <w:start w:val="1"/>
        <w:numFmt w:val="bullet"/>
        <w:lvlText w:val=""/>
        <w:lvlJc w:val="left"/>
        <w:pPr>
          <w:tabs>
            <w:tab w:val="num" w:pos="2880"/>
          </w:tabs>
          <w:ind w:left="2880" w:hanging="360"/>
        </w:pPr>
        <w:rPr>
          <w:rFonts w:ascii="Symbol" w:hAnsi="Symbol" w:hint="default"/>
        </w:rPr>
      </w:lvl>
    </w:lvlOverride>
    <w:lvlOverride w:ilvl="8">
      <w:lvl w:ilvl="8" w:tplc="04080005">
        <w:start w:val="1"/>
        <w:numFmt w:val="bullet"/>
        <w:lvlText w:val=""/>
        <w:lvlJc w:val="left"/>
        <w:pPr>
          <w:tabs>
            <w:tab w:val="num" w:pos="3240"/>
          </w:tabs>
          <w:ind w:left="3240" w:hanging="360"/>
        </w:pPr>
        <w:rPr>
          <w:rFonts w:ascii="Symbol" w:hAnsi="Symbol" w:hint="default"/>
        </w:rPr>
      </w:lvl>
    </w:lvlOverride>
  </w:num>
  <w:num w:numId="26">
    <w:abstractNumId w:val="5"/>
  </w:num>
  <w:num w:numId="27">
    <w:abstractNumId w:val="23"/>
  </w:num>
  <w:num w:numId="28">
    <w:abstractNumId w:val="30"/>
  </w:num>
  <w:num w:numId="29">
    <w:abstractNumId w:val="15"/>
  </w:num>
  <w:num w:numId="30">
    <w:abstractNumId w:val="24"/>
  </w:num>
  <w:num w:numId="31">
    <w:abstractNumId w:val="22"/>
  </w:num>
  <w:num w:numId="32">
    <w:abstractNumId w:val="4"/>
  </w:num>
  <w:num w:numId="33">
    <w:abstractNumId w:val="27"/>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hdrShapeDefaults>
    <o:shapedefaults v:ext="edit" spidmax="4098">
      <o:colormru v:ext="edit" colors="#6cf,#b2b2b2,#eaeaea,#f0f0f0,#e6e6e6,#dcdcdc,#e1e1e1"/>
    </o:shapedefaults>
    <o:shapelayout v:ext="edit">
      <o:idmap v:ext="edit" data="2"/>
    </o:shapelayout>
  </w:hdrShapeDefaults>
  <w:footnotePr>
    <w:pos w:val="beneathText"/>
    <w:footnote w:id="-1"/>
    <w:footnote w:id="0"/>
  </w:footnotePr>
  <w:endnotePr>
    <w:endnote w:id="-1"/>
    <w:endnote w:id="0"/>
  </w:endnotePr>
  <w:compat/>
  <w:rsids>
    <w:rsidRoot w:val="00A2683A"/>
    <w:rsid w:val="00000044"/>
    <w:rsid w:val="00000711"/>
    <w:rsid w:val="00007AE5"/>
    <w:rsid w:val="000128AC"/>
    <w:rsid w:val="000147F6"/>
    <w:rsid w:val="0001783F"/>
    <w:rsid w:val="00023D84"/>
    <w:rsid w:val="00036DE5"/>
    <w:rsid w:val="000377E7"/>
    <w:rsid w:val="000417A8"/>
    <w:rsid w:val="0004392A"/>
    <w:rsid w:val="00046D56"/>
    <w:rsid w:val="000470E2"/>
    <w:rsid w:val="000524A3"/>
    <w:rsid w:val="00054299"/>
    <w:rsid w:val="00057784"/>
    <w:rsid w:val="000627CB"/>
    <w:rsid w:val="00063AB6"/>
    <w:rsid w:val="00073FE8"/>
    <w:rsid w:val="00077EE2"/>
    <w:rsid w:val="00081066"/>
    <w:rsid w:val="00081A0B"/>
    <w:rsid w:val="00084B7E"/>
    <w:rsid w:val="000851C1"/>
    <w:rsid w:val="000905C7"/>
    <w:rsid w:val="0009520D"/>
    <w:rsid w:val="000A3862"/>
    <w:rsid w:val="000A6172"/>
    <w:rsid w:val="000A72B5"/>
    <w:rsid w:val="000B0517"/>
    <w:rsid w:val="000C2F5A"/>
    <w:rsid w:val="000C3CB7"/>
    <w:rsid w:val="000D0245"/>
    <w:rsid w:val="000E3834"/>
    <w:rsid w:val="000E57FE"/>
    <w:rsid w:val="000F3F84"/>
    <w:rsid w:val="000F5142"/>
    <w:rsid w:val="00104E4B"/>
    <w:rsid w:val="00105E0A"/>
    <w:rsid w:val="00115A07"/>
    <w:rsid w:val="001232AF"/>
    <w:rsid w:val="0013595E"/>
    <w:rsid w:val="00142B3B"/>
    <w:rsid w:val="00147EB2"/>
    <w:rsid w:val="00154904"/>
    <w:rsid w:val="001625DF"/>
    <w:rsid w:val="001644ED"/>
    <w:rsid w:val="00166A0D"/>
    <w:rsid w:val="0016724D"/>
    <w:rsid w:val="00170523"/>
    <w:rsid w:val="00172585"/>
    <w:rsid w:val="001759D5"/>
    <w:rsid w:val="00175AC5"/>
    <w:rsid w:val="0017681C"/>
    <w:rsid w:val="001822A5"/>
    <w:rsid w:val="00193B45"/>
    <w:rsid w:val="001A01AD"/>
    <w:rsid w:val="001A0DD3"/>
    <w:rsid w:val="001A1F95"/>
    <w:rsid w:val="001A24F1"/>
    <w:rsid w:val="001A2655"/>
    <w:rsid w:val="001A32F9"/>
    <w:rsid w:val="001B280E"/>
    <w:rsid w:val="001B2B88"/>
    <w:rsid w:val="001B5DC6"/>
    <w:rsid w:val="001C2CC0"/>
    <w:rsid w:val="001C74C2"/>
    <w:rsid w:val="001C7CB6"/>
    <w:rsid w:val="001D2CA2"/>
    <w:rsid w:val="001D663C"/>
    <w:rsid w:val="001D67F9"/>
    <w:rsid w:val="001D7636"/>
    <w:rsid w:val="001E39A6"/>
    <w:rsid w:val="001E44D9"/>
    <w:rsid w:val="001E6F18"/>
    <w:rsid w:val="001F1D80"/>
    <w:rsid w:val="0020094F"/>
    <w:rsid w:val="00210C21"/>
    <w:rsid w:val="00213389"/>
    <w:rsid w:val="00217700"/>
    <w:rsid w:val="00221B0B"/>
    <w:rsid w:val="00223C9C"/>
    <w:rsid w:val="00227AC1"/>
    <w:rsid w:val="00231751"/>
    <w:rsid w:val="00237BD0"/>
    <w:rsid w:val="0024108B"/>
    <w:rsid w:val="002410DE"/>
    <w:rsid w:val="00242F17"/>
    <w:rsid w:val="00244402"/>
    <w:rsid w:val="0024727A"/>
    <w:rsid w:val="00247C0B"/>
    <w:rsid w:val="002574EF"/>
    <w:rsid w:val="00260441"/>
    <w:rsid w:val="002613B0"/>
    <w:rsid w:val="00264BB7"/>
    <w:rsid w:val="002669EF"/>
    <w:rsid w:val="0027031D"/>
    <w:rsid w:val="00271820"/>
    <w:rsid w:val="002729C1"/>
    <w:rsid w:val="00273F46"/>
    <w:rsid w:val="00282C84"/>
    <w:rsid w:val="00284381"/>
    <w:rsid w:val="002871C4"/>
    <w:rsid w:val="0029213A"/>
    <w:rsid w:val="002965C7"/>
    <w:rsid w:val="002A1874"/>
    <w:rsid w:val="002A3A85"/>
    <w:rsid w:val="002A5FC0"/>
    <w:rsid w:val="002B0028"/>
    <w:rsid w:val="002B19B5"/>
    <w:rsid w:val="002B32BD"/>
    <w:rsid w:val="002B57F5"/>
    <w:rsid w:val="002C0583"/>
    <w:rsid w:val="002C0D7F"/>
    <w:rsid w:val="002D0187"/>
    <w:rsid w:val="002E098B"/>
    <w:rsid w:val="002E4551"/>
    <w:rsid w:val="002E55C4"/>
    <w:rsid w:val="002F255F"/>
    <w:rsid w:val="002F4B14"/>
    <w:rsid w:val="00304AE1"/>
    <w:rsid w:val="0031028B"/>
    <w:rsid w:val="00313C4F"/>
    <w:rsid w:val="00316DF4"/>
    <w:rsid w:val="003171A5"/>
    <w:rsid w:val="003220FC"/>
    <w:rsid w:val="00322D95"/>
    <w:rsid w:val="00322DD2"/>
    <w:rsid w:val="0032413D"/>
    <w:rsid w:val="00330C15"/>
    <w:rsid w:val="00331502"/>
    <w:rsid w:val="003333DD"/>
    <w:rsid w:val="00333490"/>
    <w:rsid w:val="003356ED"/>
    <w:rsid w:val="00337783"/>
    <w:rsid w:val="003429E1"/>
    <w:rsid w:val="003461D8"/>
    <w:rsid w:val="003510AB"/>
    <w:rsid w:val="00353640"/>
    <w:rsid w:val="00353F80"/>
    <w:rsid w:val="00360428"/>
    <w:rsid w:val="00363A88"/>
    <w:rsid w:val="00367995"/>
    <w:rsid w:val="003801EC"/>
    <w:rsid w:val="00384384"/>
    <w:rsid w:val="0039068A"/>
    <w:rsid w:val="003A4A0A"/>
    <w:rsid w:val="003B0804"/>
    <w:rsid w:val="003B0DF1"/>
    <w:rsid w:val="003B16ED"/>
    <w:rsid w:val="003B376F"/>
    <w:rsid w:val="003B548F"/>
    <w:rsid w:val="003D5594"/>
    <w:rsid w:val="003D56AF"/>
    <w:rsid w:val="003E1050"/>
    <w:rsid w:val="003F3E99"/>
    <w:rsid w:val="003F4D2E"/>
    <w:rsid w:val="003F4FE9"/>
    <w:rsid w:val="00401B94"/>
    <w:rsid w:val="00405CF6"/>
    <w:rsid w:val="0040607A"/>
    <w:rsid w:val="00406E5C"/>
    <w:rsid w:val="00413810"/>
    <w:rsid w:val="0042104A"/>
    <w:rsid w:val="0042152B"/>
    <w:rsid w:val="0042252D"/>
    <w:rsid w:val="00423035"/>
    <w:rsid w:val="0042389A"/>
    <w:rsid w:val="004277D4"/>
    <w:rsid w:val="00430597"/>
    <w:rsid w:val="00431C27"/>
    <w:rsid w:val="00432E7D"/>
    <w:rsid w:val="00434269"/>
    <w:rsid w:val="00434705"/>
    <w:rsid w:val="004407BB"/>
    <w:rsid w:val="0044571E"/>
    <w:rsid w:val="00451BA8"/>
    <w:rsid w:val="00460B7E"/>
    <w:rsid w:val="0046669F"/>
    <w:rsid w:val="0046774B"/>
    <w:rsid w:val="00473D98"/>
    <w:rsid w:val="00475E69"/>
    <w:rsid w:val="00480BB5"/>
    <w:rsid w:val="00485348"/>
    <w:rsid w:val="00496BDD"/>
    <w:rsid w:val="00496E0C"/>
    <w:rsid w:val="004A0658"/>
    <w:rsid w:val="004A086B"/>
    <w:rsid w:val="004B30AC"/>
    <w:rsid w:val="004B3BB1"/>
    <w:rsid w:val="004B486E"/>
    <w:rsid w:val="004B5184"/>
    <w:rsid w:val="004B5B81"/>
    <w:rsid w:val="004D02B7"/>
    <w:rsid w:val="004D4EAF"/>
    <w:rsid w:val="004D7882"/>
    <w:rsid w:val="004E13B8"/>
    <w:rsid w:val="004E70E7"/>
    <w:rsid w:val="004E7867"/>
    <w:rsid w:val="004E7BB5"/>
    <w:rsid w:val="005006BC"/>
    <w:rsid w:val="00503443"/>
    <w:rsid w:val="005163D6"/>
    <w:rsid w:val="00520961"/>
    <w:rsid w:val="00521190"/>
    <w:rsid w:val="005233F3"/>
    <w:rsid w:val="005246B0"/>
    <w:rsid w:val="00524735"/>
    <w:rsid w:val="00524A9E"/>
    <w:rsid w:val="0052511A"/>
    <w:rsid w:val="0052669B"/>
    <w:rsid w:val="00526927"/>
    <w:rsid w:val="00536195"/>
    <w:rsid w:val="00542678"/>
    <w:rsid w:val="00542F3A"/>
    <w:rsid w:val="00544462"/>
    <w:rsid w:val="005455E1"/>
    <w:rsid w:val="00545BDA"/>
    <w:rsid w:val="00545C2B"/>
    <w:rsid w:val="00547044"/>
    <w:rsid w:val="0055095B"/>
    <w:rsid w:val="00551BD3"/>
    <w:rsid w:val="00552B91"/>
    <w:rsid w:val="005605AB"/>
    <w:rsid w:val="00565871"/>
    <w:rsid w:val="00566590"/>
    <w:rsid w:val="00567640"/>
    <w:rsid w:val="00581B0B"/>
    <w:rsid w:val="00587B5A"/>
    <w:rsid w:val="00590B6D"/>
    <w:rsid w:val="005947A1"/>
    <w:rsid w:val="0059718E"/>
    <w:rsid w:val="005975E1"/>
    <w:rsid w:val="00597FD6"/>
    <w:rsid w:val="005A48A1"/>
    <w:rsid w:val="005A5C3F"/>
    <w:rsid w:val="005B0F27"/>
    <w:rsid w:val="005B5739"/>
    <w:rsid w:val="005B6AF5"/>
    <w:rsid w:val="005C03BE"/>
    <w:rsid w:val="005C2CB0"/>
    <w:rsid w:val="005C3601"/>
    <w:rsid w:val="005C58AC"/>
    <w:rsid w:val="005C5E3B"/>
    <w:rsid w:val="005C701F"/>
    <w:rsid w:val="005D4A37"/>
    <w:rsid w:val="005D6E94"/>
    <w:rsid w:val="005E215E"/>
    <w:rsid w:val="005E3832"/>
    <w:rsid w:val="005E3B17"/>
    <w:rsid w:val="005F0E2E"/>
    <w:rsid w:val="005F2F9E"/>
    <w:rsid w:val="00606403"/>
    <w:rsid w:val="0061075E"/>
    <w:rsid w:val="00610D19"/>
    <w:rsid w:val="0061571D"/>
    <w:rsid w:val="00617535"/>
    <w:rsid w:val="006207BB"/>
    <w:rsid w:val="00623F46"/>
    <w:rsid w:val="00627CAE"/>
    <w:rsid w:val="00642FB6"/>
    <w:rsid w:val="0065244D"/>
    <w:rsid w:val="00655591"/>
    <w:rsid w:val="006577FF"/>
    <w:rsid w:val="006613BF"/>
    <w:rsid w:val="006717BF"/>
    <w:rsid w:val="00674E3F"/>
    <w:rsid w:val="006774FC"/>
    <w:rsid w:val="0068421D"/>
    <w:rsid w:val="006842A0"/>
    <w:rsid w:val="006849C7"/>
    <w:rsid w:val="006905CF"/>
    <w:rsid w:val="00691908"/>
    <w:rsid w:val="006940E5"/>
    <w:rsid w:val="00695ABA"/>
    <w:rsid w:val="0069767D"/>
    <w:rsid w:val="006B1BAF"/>
    <w:rsid w:val="006C6626"/>
    <w:rsid w:val="006E1832"/>
    <w:rsid w:val="006F1A8A"/>
    <w:rsid w:val="006F636A"/>
    <w:rsid w:val="006F663F"/>
    <w:rsid w:val="0072013D"/>
    <w:rsid w:val="007243AE"/>
    <w:rsid w:val="007269EC"/>
    <w:rsid w:val="007271D3"/>
    <w:rsid w:val="00730D48"/>
    <w:rsid w:val="007327A3"/>
    <w:rsid w:val="00745BFE"/>
    <w:rsid w:val="00746CC8"/>
    <w:rsid w:val="007503BF"/>
    <w:rsid w:val="007550B3"/>
    <w:rsid w:val="00755B3C"/>
    <w:rsid w:val="00755CCB"/>
    <w:rsid w:val="007651DF"/>
    <w:rsid w:val="00776B9D"/>
    <w:rsid w:val="007801AC"/>
    <w:rsid w:val="0078092A"/>
    <w:rsid w:val="00781100"/>
    <w:rsid w:val="007A2060"/>
    <w:rsid w:val="007A29D5"/>
    <w:rsid w:val="007A4211"/>
    <w:rsid w:val="007A5783"/>
    <w:rsid w:val="007A60CF"/>
    <w:rsid w:val="007B4B6F"/>
    <w:rsid w:val="007B68E6"/>
    <w:rsid w:val="007B6F25"/>
    <w:rsid w:val="007C560A"/>
    <w:rsid w:val="007C599E"/>
    <w:rsid w:val="007D375C"/>
    <w:rsid w:val="007D5AEB"/>
    <w:rsid w:val="007E2637"/>
    <w:rsid w:val="007E4831"/>
    <w:rsid w:val="007E5C24"/>
    <w:rsid w:val="007F1B1F"/>
    <w:rsid w:val="007F773B"/>
    <w:rsid w:val="00801320"/>
    <w:rsid w:val="00805FD1"/>
    <w:rsid w:val="008066F9"/>
    <w:rsid w:val="00807577"/>
    <w:rsid w:val="00807A2D"/>
    <w:rsid w:val="008112BD"/>
    <w:rsid w:val="00812C21"/>
    <w:rsid w:val="0081427A"/>
    <w:rsid w:val="008275E6"/>
    <w:rsid w:val="00836718"/>
    <w:rsid w:val="00837370"/>
    <w:rsid w:val="00841898"/>
    <w:rsid w:val="0085021C"/>
    <w:rsid w:val="0085543A"/>
    <w:rsid w:val="00855BF3"/>
    <w:rsid w:val="008632F4"/>
    <w:rsid w:val="00875BF4"/>
    <w:rsid w:val="00884673"/>
    <w:rsid w:val="008860B6"/>
    <w:rsid w:val="0089365F"/>
    <w:rsid w:val="008952A1"/>
    <w:rsid w:val="008A389C"/>
    <w:rsid w:val="008B16E9"/>
    <w:rsid w:val="008B6654"/>
    <w:rsid w:val="008C3DF7"/>
    <w:rsid w:val="008C4A69"/>
    <w:rsid w:val="008C66A1"/>
    <w:rsid w:val="008E2EFC"/>
    <w:rsid w:val="008E4C36"/>
    <w:rsid w:val="008E648D"/>
    <w:rsid w:val="008F162F"/>
    <w:rsid w:val="008F1B82"/>
    <w:rsid w:val="008F711A"/>
    <w:rsid w:val="008F7A8A"/>
    <w:rsid w:val="00901F07"/>
    <w:rsid w:val="00903001"/>
    <w:rsid w:val="00904A57"/>
    <w:rsid w:val="00906CD1"/>
    <w:rsid w:val="00913212"/>
    <w:rsid w:val="009165D7"/>
    <w:rsid w:val="009201EB"/>
    <w:rsid w:val="00920295"/>
    <w:rsid w:val="00931013"/>
    <w:rsid w:val="0093270B"/>
    <w:rsid w:val="009354D7"/>
    <w:rsid w:val="00940A27"/>
    <w:rsid w:val="00940B26"/>
    <w:rsid w:val="00942B7C"/>
    <w:rsid w:val="00945509"/>
    <w:rsid w:val="0095144B"/>
    <w:rsid w:val="0095241E"/>
    <w:rsid w:val="009526D2"/>
    <w:rsid w:val="009537E1"/>
    <w:rsid w:val="00960245"/>
    <w:rsid w:val="009640E5"/>
    <w:rsid w:val="0096682C"/>
    <w:rsid w:val="009679F5"/>
    <w:rsid w:val="009702A4"/>
    <w:rsid w:val="0097210E"/>
    <w:rsid w:val="00973ED8"/>
    <w:rsid w:val="0097688A"/>
    <w:rsid w:val="00980720"/>
    <w:rsid w:val="00981CF8"/>
    <w:rsid w:val="00982392"/>
    <w:rsid w:val="00982CAF"/>
    <w:rsid w:val="00984146"/>
    <w:rsid w:val="009900E9"/>
    <w:rsid w:val="00993E94"/>
    <w:rsid w:val="00996BF6"/>
    <w:rsid w:val="009A471B"/>
    <w:rsid w:val="009A52AE"/>
    <w:rsid w:val="009A62EE"/>
    <w:rsid w:val="009C0FC6"/>
    <w:rsid w:val="009C2ED4"/>
    <w:rsid w:val="009C36EE"/>
    <w:rsid w:val="009C470A"/>
    <w:rsid w:val="009C5A39"/>
    <w:rsid w:val="009D3DAE"/>
    <w:rsid w:val="009E507C"/>
    <w:rsid w:val="009F1B13"/>
    <w:rsid w:val="00A04791"/>
    <w:rsid w:val="00A142B3"/>
    <w:rsid w:val="00A14C02"/>
    <w:rsid w:val="00A236BF"/>
    <w:rsid w:val="00A2683A"/>
    <w:rsid w:val="00A401C0"/>
    <w:rsid w:val="00A45380"/>
    <w:rsid w:val="00A45454"/>
    <w:rsid w:val="00A53071"/>
    <w:rsid w:val="00A54F2B"/>
    <w:rsid w:val="00A60993"/>
    <w:rsid w:val="00A60BB5"/>
    <w:rsid w:val="00A658AE"/>
    <w:rsid w:val="00A7341C"/>
    <w:rsid w:val="00A73AAF"/>
    <w:rsid w:val="00A82712"/>
    <w:rsid w:val="00A848AA"/>
    <w:rsid w:val="00A854BD"/>
    <w:rsid w:val="00A868CD"/>
    <w:rsid w:val="00A90F5E"/>
    <w:rsid w:val="00A9272C"/>
    <w:rsid w:val="00A94796"/>
    <w:rsid w:val="00A95EE8"/>
    <w:rsid w:val="00AB3998"/>
    <w:rsid w:val="00AB6ED2"/>
    <w:rsid w:val="00AB7829"/>
    <w:rsid w:val="00AD3ED4"/>
    <w:rsid w:val="00AD68D3"/>
    <w:rsid w:val="00AE4D7E"/>
    <w:rsid w:val="00AE5318"/>
    <w:rsid w:val="00AE6154"/>
    <w:rsid w:val="00AE64C2"/>
    <w:rsid w:val="00AE7816"/>
    <w:rsid w:val="00AF1946"/>
    <w:rsid w:val="00B006D5"/>
    <w:rsid w:val="00B07139"/>
    <w:rsid w:val="00B25735"/>
    <w:rsid w:val="00B321D0"/>
    <w:rsid w:val="00B35461"/>
    <w:rsid w:val="00B36653"/>
    <w:rsid w:val="00B42281"/>
    <w:rsid w:val="00B44225"/>
    <w:rsid w:val="00B5166A"/>
    <w:rsid w:val="00B5472B"/>
    <w:rsid w:val="00B70461"/>
    <w:rsid w:val="00B70C25"/>
    <w:rsid w:val="00B72820"/>
    <w:rsid w:val="00B83DCC"/>
    <w:rsid w:val="00B85109"/>
    <w:rsid w:val="00B85BA5"/>
    <w:rsid w:val="00B90A10"/>
    <w:rsid w:val="00B93DED"/>
    <w:rsid w:val="00B97CB4"/>
    <w:rsid w:val="00BA4678"/>
    <w:rsid w:val="00BA6E5C"/>
    <w:rsid w:val="00BB1149"/>
    <w:rsid w:val="00BB5B51"/>
    <w:rsid w:val="00BC02B6"/>
    <w:rsid w:val="00BC18A8"/>
    <w:rsid w:val="00BC4B51"/>
    <w:rsid w:val="00BC5398"/>
    <w:rsid w:val="00BC63A0"/>
    <w:rsid w:val="00BC7BDC"/>
    <w:rsid w:val="00BD0F3D"/>
    <w:rsid w:val="00BD7235"/>
    <w:rsid w:val="00BE16F1"/>
    <w:rsid w:val="00BE2936"/>
    <w:rsid w:val="00BE3D9B"/>
    <w:rsid w:val="00BE4A12"/>
    <w:rsid w:val="00BE5D20"/>
    <w:rsid w:val="00BF07F0"/>
    <w:rsid w:val="00BF3539"/>
    <w:rsid w:val="00BF3C32"/>
    <w:rsid w:val="00BF467A"/>
    <w:rsid w:val="00BF7931"/>
    <w:rsid w:val="00C00DD1"/>
    <w:rsid w:val="00C04825"/>
    <w:rsid w:val="00C04BF0"/>
    <w:rsid w:val="00C06160"/>
    <w:rsid w:val="00C0729E"/>
    <w:rsid w:val="00C07B50"/>
    <w:rsid w:val="00C12F5E"/>
    <w:rsid w:val="00C12FD2"/>
    <w:rsid w:val="00C13EC8"/>
    <w:rsid w:val="00C209F4"/>
    <w:rsid w:val="00C312EE"/>
    <w:rsid w:val="00C34B62"/>
    <w:rsid w:val="00C34DCF"/>
    <w:rsid w:val="00C36991"/>
    <w:rsid w:val="00C51FD0"/>
    <w:rsid w:val="00C55629"/>
    <w:rsid w:val="00C56EA6"/>
    <w:rsid w:val="00C60E6E"/>
    <w:rsid w:val="00C63220"/>
    <w:rsid w:val="00C64FCF"/>
    <w:rsid w:val="00C6604F"/>
    <w:rsid w:val="00C66290"/>
    <w:rsid w:val="00C712FD"/>
    <w:rsid w:val="00C71839"/>
    <w:rsid w:val="00C81364"/>
    <w:rsid w:val="00C93D89"/>
    <w:rsid w:val="00C93F47"/>
    <w:rsid w:val="00C94282"/>
    <w:rsid w:val="00CA04BD"/>
    <w:rsid w:val="00CA0F33"/>
    <w:rsid w:val="00CA40F0"/>
    <w:rsid w:val="00CA5D42"/>
    <w:rsid w:val="00CA6739"/>
    <w:rsid w:val="00CB04CC"/>
    <w:rsid w:val="00CB0990"/>
    <w:rsid w:val="00CB0A62"/>
    <w:rsid w:val="00CC29F9"/>
    <w:rsid w:val="00CC7BE2"/>
    <w:rsid w:val="00CE0749"/>
    <w:rsid w:val="00CE6A72"/>
    <w:rsid w:val="00CF2FA8"/>
    <w:rsid w:val="00CF492F"/>
    <w:rsid w:val="00CF4F68"/>
    <w:rsid w:val="00D054E2"/>
    <w:rsid w:val="00D05AB2"/>
    <w:rsid w:val="00D11598"/>
    <w:rsid w:val="00D12A49"/>
    <w:rsid w:val="00D14A7A"/>
    <w:rsid w:val="00D1636B"/>
    <w:rsid w:val="00D1708C"/>
    <w:rsid w:val="00D20ECC"/>
    <w:rsid w:val="00D21BA9"/>
    <w:rsid w:val="00D23058"/>
    <w:rsid w:val="00D3103B"/>
    <w:rsid w:val="00D31D0C"/>
    <w:rsid w:val="00D52B9B"/>
    <w:rsid w:val="00D60845"/>
    <w:rsid w:val="00D63BB7"/>
    <w:rsid w:val="00D6663B"/>
    <w:rsid w:val="00D7469E"/>
    <w:rsid w:val="00D74E78"/>
    <w:rsid w:val="00D76E8E"/>
    <w:rsid w:val="00D8120D"/>
    <w:rsid w:val="00D874D3"/>
    <w:rsid w:val="00D92C9E"/>
    <w:rsid w:val="00D92D50"/>
    <w:rsid w:val="00D94E62"/>
    <w:rsid w:val="00DA1640"/>
    <w:rsid w:val="00DA3F0A"/>
    <w:rsid w:val="00DA5D62"/>
    <w:rsid w:val="00DB3CCA"/>
    <w:rsid w:val="00DC0DE9"/>
    <w:rsid w:val="00DC770D"/>
    <w:rsid w:val="00DD3D57"/>
    <w:rsid w:val="00DD4B67"/>
    <w:rsid w:val="00DD7F49"/>
    <w:rsid w:val="00DF0066"/>
    <w:rsid w:val="00DF0200"/>
    <w:rsid w:val="00DF40C3"/>
    <w:rsid w:val="00DF4188"/>
    <w:rsid w:val="00E03E8D"/>
    <w:rsid w:val="00E2508B"/>
    <w:rsid w:val="00E26937"/>
    <w:rsid w:val="00E26971"/>
    <w:rsid w:val="00E27BF2"/>
    <w:rsid w:val="00E42669"/>
    <w:rsid w:val="00E4283B"/>
    <w:rsid w:val="00E44B97"/>
    <w:rsid w:val="00E574EE"/>
    <w:rsid w:val="00E61197"/>
    <w:rsid w:val="00E62E5F"/>
    <w:rsid w:val="00E6316E"/>
    <w:rsid w:val="00E724AA"/>
    <w:rsid w:val="00E7491F"/>
    <w:rsid w:val="00E74951"/>
    <w:rsid w:val="00E85A41"/>
    <w:rsid w:val="00E967A8"/>
    <w:rsid w:val="00EA0190"/>
    <w:rsid w:val="00EA5417"/>
    <w:rsid w:val="00EA7557"/>
    <w:rsid w:val="00EB03FC"/>
    <w:rsid w:val="00EB56A8"/>
    <w:rsid w:val="00EB64FA"/>
    <w:rsid w:val="00EB78A5"/>
    <w:rsid w:val="00EC42A9"/>
    <w:rsid w:val="00EC7DD2"/>
    <w:rsid w:val="00ED0B95"/>
    <w:rsid w:val="00ED69C8"/>
    <w:rsid w:val="00ED73FC"/>
    <w:rsid w:val="00EE315A"/>
    <w:rsid w:val="00EE5DC2"/>
    <w:rsid w:val="00EF16B4"/>
    <w:rsid w:val="00EF5863"/>
    <w:rsid w:val="00EF7F03"/>
    <w:rsid w:val="00F0260A"/>
    <w:rsid w:val="00F05571"/>
    <w:rsid w:val="00F05BE7"/>
    <w:rsid w:val="00F0620D"/>
    <w:rsid w:val="00F11224"/>
    <w:rsid w:val="00F13BAF"/>
    <w:rsid w:val="00F16D73"/>
    <w:rsid w:val="00F17F08"/>
    <w:rsid w:val="00F17F5A"/>
    <w:rsid w:val="00F25144"/>
    <w:rsid w:val="00F35FB8"/>
    <w:rsid w:val="00F3667B"/>
    <w:rsid w:val="00F455E5"/>
    <w:rsid w:val="00F477D9"/>
    <w:rsid w:val="00F52615"/>
    <w:rsid w:val="00F54151"/>
    <w:rsid w:val="00F57A80"/>
    <w:rsid w:val="00F602D5"/>
    <w:rsid w:val="00F61767"/>
    <w:rsid w:val="00F63400"/>
    <w:rsid w:val="00F636E3"/>
    <w:rsid w:val="00F64B3C"/>
    <w:rsid w:val="00F654EE"/>
    <w:rsid w:val="00F77017"/>
    <w:rsid w:val="00F8212B"/>
    <w:rsid w:val="00F82203"/>
    <w:rsid w:val="00F836F1"/>
    <w:rsid w:val="00F87615"/>
    <w:rsid w:val="00F93767"/>
    <w:rsid w:val="00FA03F7"/>
    <w:rsid w:val="00FA3404"/>
    <w:rsid w:val="00FB264A"/>
    <w:rsid w:val="00FB2B17"/>
    <w:rsid w:val="00FB4C93"/>
    <w:rsid w:val="00FC058B"/>
    <w:rsid w:val="00FC541C"/>
    <w:rsid w:val="00FD0D87"/>
    <w:rsid w:val="00FD3E49"/>
    <w:rsid w:val="00FD5592"/>
    <w:rsid w:val="00FD683F"/>
    <w:rsid w:val="00FE2F0C"/>
    <w:rsid w:val="00FE30C4"/>
    <w:rsid w:val="00FE495C"/>
    <w:rsid w:val="00FF2E24"/>
    <w:rsid w:val="00FF4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6cf,#b2b2b2,#eaeaea,#f0f0f0,#e6e6e6,#dcdcdc,#e1e1e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4A0A"/>
    <w:rPr>
      <w:sz w:val="24"/>
      <w:szCs w:val="24"/>
    </w:rPr>
  </w:style>
  <w:style w:type="paragraph" w:styleId="4">
    <w:name w:val="heading 4"/>
    <w:basedOn w:val="a"/>
    <w:next w:val="a"/>
    <w:link w:val="4Char"/>
    <w:qFormat/>
    <w:rsid w:val="00695ABA"/>
    <w:pPr>
      <w:keepNext/>
      <w:jc w:val="center"/>
      <w:outlineLvl w:val="3"/>
    </w:pPr>
    <w:rPr>
      <w:rFonts w:ascii="Comic Sans MS" w:hAnsi="Comic Sans MS"/>
      <w:b/>
      <w:bCs/>
      <w:sz w:val="40"/>
    </w:rPr>
  </w:style>
  <w:style w:type="paragraph" w:styleId="7">
    <w:name w:val="heading 7"/>
    <w:basedOn w:val="a"/>
    <w:next w:val="a"/>
    <w:link w:val="7Char"/>
    <w:qFormat/>
    <w:rsid w:val="00695ABA"/>
    <w:pPr>
      <w:keepNext/>
      <w:jc w:val="center"/>
      <w:outlineLvl w:val="6"/>
    </w:pPr>
    <w:rPr>
      <w:rFonts w:ascii="Comic Sans MS" w:hAnsi="Comic Sans MS"/>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63A88"/>
    <w:pPr>
      <w:tabs>
        <w:tab w:val="center" w:pos="4153"/>
        <w:tab w:val="right" w:pos="8306"/>
      </w:tabs>
    </w:pPr>
  </w:style>
  <w:style w:type="paragraph" w:styleId="a4">
    <w:name w:val="footer"/>
    <w:basedOn w:val="a"/>
    <w:link w:val="Char0"/>
    <w:uiPriority w:val="99"/>
    <w:rsid w:val="00363A88"/>
    <w:pPr>
      <w:tabs>
        <w:tab w:val="center" w:pos="4153"/>
        <w:tab w:val="right" w:pos="8306"/>
      </w:tabs>
    </w:pPr>
  </w:style>
  <w:style w:type="character" w:customStyle="1" w:styleId="4Char">
    <w:name w:val="Επικεφαλίδα 4 Char"/>
    <w:link w:val="4"/>
    <w:rsid w:val="00695ABA"/>
    <w:rPr>
      <w:rFonts w:ascii="Comic Sans MS" w:hAnsi="Comic Sans MS"/>
      <w:b/>
      <w:bCs/>
      <w:sz w:val="40"/>
      <w:szCs w:val="24"/>
    </w:rPr>
  </w:style>
  <w:style w:type="character" w:customStyle="1" w:styleId="7Char">
    <w:name w:val="Επικεφαλίδα 7 Char"/>
    <w:link w:val="7"/>
    <w:rsid w:val="00695ABA"/>
    <w:rPr>
      <w:rFonts w:ascii="Comic Sans MS" w:hAnsi="Comic Sans MS"/>
      <w:b/>
      <w:bCs/>
      <w:sz w:val="28"/>
      <w:szCs w:val="24"/>
    </w:rPr>
  </w:style>
  <w:style w:type="character" w:styleId="-">
    <w:name w:val="Hyperlink"/>
    <w:rsid w:val="00695ABA"/>
    <w:rPr>
      <w:color w:val="0000FF"/>
      <w:u w:val="single"/>
    </w:rPr>
  </w:style>
  <w:style w:type="paragraph" w:styleId="a5">
    <w:name w:val="Body Text"/>
    <w:basedOn w:val="a"/>
    <w:link w:val="Char1"/>
    <w:rsid w:val="00695ABA"/>
    <w:pPr>
      <w:jc w:val="both"/>
    </w:pPr>
    <w:rPr>
      <w:sz w:val="28"/>
    </w:rPr>
  </w:style>
  <w:style w:type="character" w:customStyle="1" w:styleId="Char1">
    <w:name w:val="Σώμα κειμένου Char"/>
    <w:link w:val="a5"/>
    <w:rsid w:val="00695ABA"/>
    <w:rPr>
      <w:sz w:val="28"/>
      <w:szCs w:val="24"/>
    </w:rPr>
  </w:style>
  <w:style w:type="table" w:styleId="a6">
    <w:name w:val="Table Grid"/>
    <w:basedOn w:val="a1"/>
    <w:uiPriority w:val="59"/>
    <w:rsid w:val="00695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rsid w:val="006F636A"/>
    <w:rPr>
      <w:rFonts w:ascii="Tahoma" w:hAnsi="Tahoma"/>
      <w:sz w:val="16"/>
      <w:szCs w:val="16"/>
    </w:rPr>
  </w:style>
  <w:style w:type="character" w:customStyle="1" w:styleId="Char2">
    <w:name w:val="Κείμενο πλαισίου Char"/>
    <w:link w:val="a7"/>
    <w:rsid w:val="006F636A"/>
    <w:rPr>
      <w:rFonts w:ascii="Tahoma" w:hAnsi="Tahoma" w:cs="Tahoma"/>
      <w:sz w:val="16"/>
      <w:szCs w:val="16"/>
    </w:rPr>
  </w:style>
  <w:style w:type="paragraph" w:styleId="a8">
    <w:name w:val="List Paragraph"/>
    <w:basedOn w:val="a"/>
    <w:uiPriority w:val="34"/>
    <w:qFormat/>
    <w:rsid w:val="007C599E"/>
    <w:pPr>
      <w:spacing w:after="200" w:line="276" w:lineRule="auto"/>
      <w:ind w:left="720"/>
      <w:contextualSpacing/>
    </w:pPr>
    <w:rPr>
      <w:rFonts w:ascii="Calibri" w:eastAsia="Calibri" w:hAnsi="Calibri"/>
      <w:sz w:val="22"/>
      <w:szCs w:val="22"/>
      <w:lang w:eastAsia="en-US"/>
    </w:rPr>
  </w:style>
  <w:style w:type="character" w:customStyle="1" w:styleId="Char0">
    <w:name w:val="Υποσέλιδο Char"/>
    <w:link w:val="a4"/>
    <w:uiPriority w:val="99"/>
    <w:rsid w:val="009900E9"/>
    <w:rPr>
      <w:sz w:val="24"/>
      <w:szCs w:val="24"/>
    </w:rPr>
  </w:style>
  <w:style w:type="character" w:customStyle="1" w:styleId="Char">
    <w:name w:val="Κεφαλίδα Char"/>
    <w:link w:val="a3"/>
    <w:uiPriority w:val="99"/>
    <w:rsid w:val="004E13B8"/>
    <w:rPr>
      <w:sz w:val="24"/>
      <w:szCs w:val="24"/>
    </w:rPr>
  </w:style>
  <w:style w:type="paragraph" w:styleId="a9">
    <w:name w:val="footnote text"/>
    <w:basedOn w:val="a"/>
    <w:link w:val="Char3"/>
    <w:rsid w:val="006207BB"/>
    <w:rPr>
      <w:sz w:val="20"/>
      <w:szCs w:val="20"/>
    </w:rPr>
  </w:style>
  <w:style w:type="character" w:customStyle="1" w:styleId="Char3">
    <w:name w:val="Κείμενο υποσημείωσης Char"/>
    <w:basedOn w:val="a0"/>
    <w:link w:val="a9"/>
    <w:rsid w:val="006207BB"/>
  </w:style>
  <w:style w:type="character" w:styleId="aa">
    <w:name w:val="footnote reference"/>
    <w:rsid w:val="006207BB"/>
    <w:rPr>
      <w:vertAlign w:val="superscript"/>
    </w:rPr>
  </w:style>
  <w:style w:type="paragraph" w:styleId="ab">
    <w:name w:val="endnote text"/>
    <w:basedOn w:val="a"/>
    <w:link w:val="Char4"/>
    <w:rsid w:val="006207BB"/>
    <w:rPr>
      <w:sz w:val="20"/>
      <w:szCs w:val="20"/>
    </w:rPr>
  </w:style>
  <w:style w:type="character" w:customStyle="1" w:styleId="Char4">
    <w:name w:val="Κείμενο σημείωσης τέλους Char"/>
    <w:basedOn w:val="a0"/>
    <w:link w:val="ab"/>
    <w:rsid w:val="006207BB"/>
  </w:style>
  <w:style w:type="character" w:styleId="ac">
    <w:name w:val="endnote reference"/>
    <w:rsid w:val="006207BB"/>
    <w:rPr>
      <w:vertAlign w:val="superscript"/>
    </w:rPr>
  </w:style>
  <w:style w:type="table" w:styleId="2-3">
    <w:name w:val="Medium Grid 2 Accent 3"/>
    <w:basedOn w:val="a1"/>
    <w:uiPriority w:val="68"/>
    <w:rsid w:val="00BC02B6"/>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3-2">
    <w:name w:val="Medium Grid 3 Accent 2"/>
    <w:basedOn w:val="a1"/>
    <w:uiPriority w:val="69"/>
    <w:rsid w:val="00BC02B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6">
    <w:name w:val="Colorful Grid Accent 6"/>
    <w:basedOn w:val="a1"/>
    <w:uiPriority w:val="73"/>
    <w:rsid w:val="00BC02B6"/>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d">
    <w:name w:val="annotation reference"/>
    <w:rsid w:val="0042104A"/>
    <w:rPr>
      <w:sz w:val="16"/>
      <w:szCs w:val="16"/>
    </w:rPr>
  </w:style>
  <w:style w:type="paragraph" w:styleId="ae">
    <w:name w:val="annotation text"/>
    <w:basedOn w:val="a"/>
    <w:link w:val="Char5"/>
    <w:rsid w:val="0042104A"/>
    <w:rPr>
      <w:sz w:val="20"/>
      <w:szCs w:val="20"/>
    </w:rPr>
  </w:style>
  <w:style w:type="character" w:customStyle="1" w:styleId="Char5">
    <w:name w:val="Κείμενο σχολίου Char"/>
    <w:basedOn w:val="a0"/>
    <w:link w:val="ae"/>
    <w:rsid w:val="0042104A"/>
  </w:style>
  <w:style w:type="paragraph" w:styleId="af">
    <w:name w:val="annotation subject"/>
    <w:basedOn w:val="ae"/>
    <w:next w:val="ae"/>
    <w:link w:val="Char6"/>
    <w:rsid w:val="0042104A"/>
    <w:rPr>
      <w:b/>
      <w:bCs/>
    </w:rPr>
  </w:style>
  <w:style w:type="character" w:customStyle="1" w:styleId="Char6">
    <w:name w:val="Θέμα σχολίου Char"/>
    <w:link w:val="af"/>
    <w:rsid w:val="0042104A"/>
    <w:rPr>
      <w:b/>
      <w:bCs/>
    </w:rPr>
  </w:style>
  <w:style w:type="paragraph" w:styleId="Web">
    <w:name w:val="Normal (Web)"/>
    <w:basedOn w:val="a"/>
    <w:uiPriority w:val="99"/>
    <w:unhideWhenUsed/>
    <w:rsid w:val="00D8120D"/>
    <w:pPr>
      <w:spacing w:before="100" w:beforeAutospacing="1" w:after="100" w:afterAutospacing="1"/>
    </w:pPr>
  </w:style>
  <w:style w:type="character" w:styleId="af0">
    <w:name w:val="Strong"/>
    <w:uiPriority w:val="22"/>
    <w:qFormat/>
    <w:rsid w:val="00D05AB2"/>
    <w:rPr>
      <w:b/>
      <w:bCs/>
    </w:rPr>
  </w:style>
  <w:style w:type="character" w:customStyle="1" w:styleId="xbe">
    <w:name w:val="_xbe"/>
    <w:basedOn w:val="a0"/>
    <w:rsid w:val="00906CD1"/>
  </w:style>
</w:styles>
</file>

<file path=word/webSettings.xml><?xml version="1.0" encoding="utf-8"?>
<w:webSettings xmlns:r="http://schemas.openxmlformats.org/officeDocument/2006/relationships" xmlns:w="http://schemas.openxmlformats.org/wordprocessingml/2006/main">
  <w:divs>
    <w:div w:id="97257457">
      <w:bodyDiv w:val="1"/>
      <w:marLeft w:val="0"/>
      <w:marRight w:val="0"/>
      <w:marTop w:val="0"/>
      <w:marBottom w:val="0"/>
      <w:divBdr>
        <w:top w:val="none" w:sz="0" w:space="0" w:color="auto"/>
        <w:left w:val="none" w:sz="0" w:space="0" w:color="auto"/>
        <w:bottom w:val="none" w:sz="0" w:space="0" w:color="auto"/>
        <w:right w:val="none" w:sz="0" w:space="0" w:color="auto"/>
      </w:divBdr>
    </w:div>
    <w:div w:id="102461596">
      <w:bodyDiv w:val="1"/>
      <w:marLeft w:val="0"/>
      <w:marRight w:val="0"/>
      <w:marTop w:val="0"/>
      <w:marBottom w:val="0"/>
      <w:divBdr>
        <w:top w:val="none" w:sz="0" w:space="0" w:color="auto"/>
        <w:left w:val="none" w:sz="0" w:space="0" w:color="auto"/>
        <w:bottom w:val="none" w:sz="0" w:space="0" w:color="auto"/>
        <w:right w:val="none" w:sz="0" w:space="0" w:color="auto"/>
      </w:divBdr>
    </w:div>
    <w:div w:id="360865820">
      <w:bodyDiv w:val="1"/>
      <w:marLeft w:val="0"/>
      <w:marRight w:val="0"/>
      <w:marTop w:val="0"/>
      <w:marBottom w:val="0"/>
      <w:divBdr>
        <w:top w:val="none" w:sz="0" w:space="0" w:color="auto"/>
        <w:left w:val="none" w:sz="0" w:space="0" w:color="auto"/>
        <w:bottom w:val="none" w:sz="0" w:space="0" w:color="auto"/>
        <w:right w:val="none" w:sz="0" w:space="0" w:color="auto"/>
      </w:divBdr>
    </w:div>
    <w:div w:id="666323825">
      <w:bodyDiv w:val="1"/>
      <w:marLeft w:val="0"/>
      <w:marRight w:val="0"/>
      <w:marTop w:val="0"/>
      <w:marBottom w:val="0"/>
      <w:divBdr>
        <w:top w:val="none" w:sz="0" w:space="0" w:color="auto"/>
        <w:left w:val="none" w:sz="0" w:space="0" w:color="auto"/>
        <w:bottom w:val="none" w:sz="0" w:space="0" w:color="auto"/>
        <w:right w:val="none" w:sz="0" w:space="0" w:color="auto"/>
      </w:divBdr>
    </w:div>
    <w:div w:id="1127969223">
      <w:bodyDiv w:val="1"/>
      <w:marLeft w:val="0"/>
      <w:marRight w:val="0"/>
      <w:marTop w:val="0"/>
      <w:marBottom w:val="0"/>
      <w:divBdr>
        <w:top w:val="none" w:sz="0" w:space="0" w:color="auto"/>
        <w:left w:val="none" w:sz="0" w:space="0" w:color="auto"/>
        <w:bottom w:val="none" w:sz="0" w:space="0" w:color="auto"/>
        <w:right w:val="none" w:sz="0" w:space="0" w:color="auto"/>
      </w:divBdr>
    </w:div>
    <w:div w:id="1602564529">
      <w:bodyDiv w:val="1"/>
      <w:marLeft w:val="0"/>
      <w:marRight w:val="0"/>
      <w:marTop w:val="0"/>
      <w:marBottom w:val="0"/>
      <w:divBdr>
        <w:top w:val="none" w:sz="0" w:space="0" w:color="auto"/>
        <w:left w:val="none" w:sz="0" w:space="0" w:color="auto"/>
        <w:bottom w:val="none" w:sz="0" w:space="0" w:color="auto"/>
        <w:right w:val="none" w:sz="0" w:space="0" w:color="auto"/>
      </w:divBdr>
    </w:div>
    <w:div w:id="1780687317">
      <w:bodyDiv w:val="1"/>
      <w:marLeft w:val="0"/>
      <w:marRight w:val="0"/>
      <w:marTop w:val="0"/>
      <w:marBottom w:val="0"/>
      <w:divBdr>
        <w:top w:val="none" w:sz="0" w:space="0" w:color="auto"/>
        <w:left w:val="none" w:sz="0" w:space="0" w:color="auto"/>
        <w:bottom w:val="none" w:sz="0" w:space="0" w:color="auto"/>
        <w:right w:val="none" w:sz="0" w:space="0" w:color="auto"/>
      </w:divBdr>
    </w:div>
    <w:div w:id="21311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ti.inegsee.gr/omadika-ergastiria-gia-ergazomenous-tou-programmatos-estiatoriki-techni/%CE%95%CE%A3%CE%A0%CE%91-%22%CE%91%CE%BD%CE%AC%CF%80%CF%84%CF%85%CE%BE%CE%B7%20%CE%91%CE%BD%CE%B8%CF%81%CF%8E%CF%80%CE%B9%CE%BD%CE%BF%CF%85%20%CE%94%CF%85%CE%BD%CE%B1%CE%BC%CE%B9%CE%BA%CE%BF%CF%8D,%20%CE%95%CE%BA%CF%80%CE%B1%CE%AF%CE%B4%CE%B5%CF%85%CF%83%CE%B7%20%CE%BA%CE%B1%CE%B9%20%CE%94%CE%B9%CE%AC%20%CE%92%CE%AF%CE%BF%CF%85%20%CE%9C%CE%AC%CE%B8%CE%B7%CF%83%CE%B7%22" TargetMode="External"/><Relationship Id="rId13" Type="http://schemas.openxmlformats.org/officeDocument/2006/relationships/hyperlink" Target="https://mailserver.inegsee.gr/owa/redir.aspx?REF=-RQzvp5pR-S3B6_1De7_uG3vfYj38uhEr40dc5LhwefVvi7OMxzVCAFodHRwczovL3d3dy5mYWNlYm9vay5jb20vaW5lZ3NlZWtyaXRpcy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lserver.inegsee.gr/owa/redir.aspx?REF=ap1YmR1PIfS9O0Fb8qjAKgP15xxkHxcXxEkCR6kVNVLVvi7OMxzVCAFodHRwOi8vd3d3LmluZWdzZWUuZ3I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server.inegsee.gr/owa/redir.aspx?REF=BniQwLTZSomQbJ4h9lKud2e8SJBKQWaUgH4x9-5fgLnVvi7OMxzVCAFodHRwOi8va3JpdGkuaW5lZ3NlZS5nc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ritiinediktio@inegsee.gr" TargetMode="External"/><Relationship Id="rId4" Type="http://schemas.openxmlformats.org/officeDocument/2006/relationships/settings" Target="settings.xml"/><Relationship Id="rId9" Type="http://schemas.openxmlformats.org/officeDocument/2006/relationships/hyperlink" Target="https://empedu.gov.gr/" TargetMode="External"/><Relationship Id="rId14" Type="http://schemas.openxmlformats.org/officeDocument/2006/relationships/hyperlink" Target="mailto:ergkehr@otenet.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0082D-922A-45E4-87B3-086FA2F0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652</Words>
  <Characters>3522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ΕΝΤΥΠΟ ΥΠΟΔΟΧΗΣ</vt:lpstr>
    </vt:vector>
  </TitlesOfParts>
  <Company>Microsoft</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ΥΠΟΔΟΧΗΣ</dc:title>
  <dc:creator>Λαμπρινή Παππά</dc:creator>
  <cp:keywords>lp</cp:keywords>
  <cp:lastModifiedBy>Manolis</cp:lastModifiedBy>
  <cp:revision>6</cp:revision>
  <cp:lastPrinted>2019-12-03T09:45:00Z</cp:lastPrinted>
  <dcterms:created xsi:type="dcterms:W3CDTF">2019-12-03T10:50:00Z</dcterms:created>
  <dcterms:modified xsi:type="dcterms:W3CDTF">2019-12-03T12:16:00Z</dcterms:modified>
</cp:coreProperties>
</file>