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12" w:rsidRPr="00EA7AEC" w:rsidRDefault="009F617B" w:rsidP="008B7212">
      <w:pPr>
        <w:pStyle w:val="10"/>
        <w:spacing w:after="240"/>
        <w:rPr>
          <w:color w:val="404040" w:themeColor="text1" w:themeTint="BF"/>
          <w:sz w:val="24"/>
          <w:szCs w:val="24"/>
        </w:rPr>
      </w:pPr>
      <w:r w:rsidRPr="00EA7AEC">
        <w:rPr>
          <w:noProof/>
          <w:color w:val="404040" w:themeColor="text1" w:themeTint="BF"/>
          <w:sz w:val="24"/>
          <w:szCs w:val="24"/>
          <w:lang w:val="en-US"/>
        </w:rPr>
        <w:drawing>
          <wp:inline distT="114300" distB="114300" distL="114300" distR="114300">
            <wp:extent cx="907576" cy="633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907576" cy="633413"/>
                    </a:xfrm>
                    <a:prstGeom prst="rect">
                      <a:avLst/>
                    </a:prstGeom>
                    <a:ln/>
                  </pic:spPr>
                </pic:pic>
              </a:graphicData>
            </a:graphic>
          </wp:inline>
        </w:drawing>
      </w:r>
      <w:r w:rsidR="008B7212" w:rsidRPr="00EA7AEC">
        <w:rPr>
          <w:color w:val="404040" w:themeColor="text1" w:themeTint="BF"/>
          <w:sz w:val="24"/>
          <w:szCs w:val="24"/>
        </w:rPr>
        <w:t xml:space="preserve">                         </w:t>
      </w:r>
      <w:r w:rsidR="00DD44E3">
        <w:rPr>
          <w:color w:val="404040" w:themeColor="text1" w:themeTint="BF"/>
          <w:sz w:val="24"/>
          <w:szCs w:val="24"/>
        </w:rPr>
        <w:t xml:space="preserve">      </w:t>
      </w:r>
      <w:r w:rsidR="00286B06">
        <w:rPr>
          <w:noProof/>
          <w:color w:val="404040" w:themeColor="text1" w:themeTint="BF"/>
          <w:sz w:val="24"/>
          <w:szCs w:val="24"/>
          <w:lang w:val="en-US"/>
        </w:rPr>
        <w:drawing>
          <wp:inline distT="114300" distB="114300" distL="114300" distR="114300">
            <wp:extent cx="1527969" cy="3667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1527969" cy="366713"/>
                    </a:xfrm>
                    <a:prstGeom prst="rect">
                      <a:avLst/>
                    </a:prstGeom>
                    <a:ln/>
                  </pic:spPr>
                </pic:pic>
              </a:graphicData>
            </a:graphic>
          </wp:inline>
        </w:drawing>
      </w:r>
      <w:r w:rsidR="00DD44E3">
        <w:rPr>
          <w:color w:val="404040" w:themeColor="text1" w:themeTint="BF"/>
          <w:sz w:val="24"/>
          <w:szCs w:val="24"/>
        </w:rPr>
        <w:t xml:space="preserve">       </w:t>
      </w:r>
      <w:r w:rsidR="008B7212" w:rsidRPr="00EA7AEC">
        <w:rPr>
          <w:color w:val="404040" w:themeColor="text1" w:themeTint="BF"/>
          <w:sz w:val="24"/>
          <w:szCs w:val="24"/>
        </w:rPr>
        <w:t xml:space="preserve"> </w:t>
      </w:r>
      <w:r w:rsidRPr="00EA7AEC">
        <w:rPr>
          <w:noProof/>
          <w:color w:val="404040" w:themeColor="text1" w:themeTint="BF"/>
          <w:sz w:val="24"/>
          <w:szCs w:val="24"/>
          <w:lang w:val="en-US"/>
        </w:rPr>
        <w:drawing>
          <wp:inline distT="114300" distB="114300" distL="114300" distR="114300">
            <wp:extent cx="1597342" cy="2995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597342" cy="299502"/>
                    </a:xfrm>
                    <a:prstGeom prst="rect">
                      <a:avLst/>
                    </a:prstGeom>
                    <a:ln/>
                  </pic:spPr>
                </pic:pic>
              </a:graphicData>
            </a:graphic>
          </wp:inline>
        </w:drawing>
      </w:r>
      <w:r w:rsidR="00DD44E3">
        <w:rPr>
          <w:color w:val="404040" w:themeColor="text1" w:themeTint="BF"/>
          <w:sz w:val="24"/>
          <w:szCs w:val="24"/>
        </w:rPr>
        <w:t xml:space="preserve"> </w:t>
      </w:r>
    </w:p>
    <w:p w:rsidR="008B7212" w:rsidRDefault="008B7212">
      <w:pPr>
        <w:pStyle w:val="10"/>
        <w:spacing w:after="240"/>
        <w:jc w:val="center"/>
        <w:rPr>
          <w:color w:val="404040" w:themeColor="text1" w:themeTint="BF"/>
          <w:sz w:val="24"/>
          <w:szCs w:val="24"/>
        </w:rPr>
      </w:pPr>
    </w:p>
    <w:p w:rsidR="00023DDA" w:rsidRPr="00023DDA" w:rsidRDefault="00023DDA" w:rsidP="00023DDA">
      <w:pPr>
        <w:pStyle w:val="Web"/>
        <w:spacing w:before="0" w:beforeAutospacing="0" w:after="240" w:afterAutospacing="0"/>
        <w:jc w:val="center"/>
        <w:rPr>
          <w:lang w:val="el-GR"/>
        </w:rPr>
      </w:pPr>
      <w:r>
        <w:rPr>
          <w:rFonts w:ascii="Arial" w:hAnsi="Arial" w:cs="Arial"/>
          <w:b/>
          <w:bCs/>
          <w:color w:val="1F497D"/>
          <w:sz w:val="28"/>
          <w:szCs w:val="28"/>
        </w:rPr>
        <w:t> </w:t>
      </w:r>
    </w:p>
    <w:p w:rsidR="00023DDA" w:rsidRPr="00023DDA" w:rsidRDefault="00023DDA" w:rsidP="00023DDA">
      <w:pPr>
        <w:pStyle w:val="Web"/>
        <w:spacing w:before="240" w:beforeAutospacing="0" w:after="240" w:afterAutospacing="0"/>
        <w:jc w:val="center"/>
        <w:rPr>
          <w:lang w:val="el-GR"/>
        </w:rPr>
      </w:pPr>
      <w:r w:rsidRPr="00023DDA">
        <w:rPr>
          <w:rFonts w:ascii="Arial" w:hAnsi="Arial" w:cs="Arial"/>
          <w:b/>
          <w:bCs/>
          <w:color w:val="1F497D"/>
          <w:sz w:val="28"/>
          <w:szCs w:val="28"/>
          <w:lang w:val="el-GR"/>
        </w:rPr>
        <w:t>«31 Βασικές Δραστηριότητες»: ένα πολύτιμο εργαλείο συμπερίληψης</w:t>
      </w:r>
    </w:p>
    <w:p w:rsidR="00023DDA" w:rsidRPr="00023DDA" w:rsidRDefault="00023DDA" w:rsidP="00023DDA">
      <w:pPr>
        <w:pStyle w:val="Web"/>
        <w:spacing w:before="240" w:beforeAutospacing="0" w:after="240" w:afterAutospacing="0"/>
        <w:jc w:val="center"/>
        <w:rPr>
          <w:lang w:val="el-GR"/>
        </w:rPr>
      </w:pPr>
      <w:r w:rsidRPr="00023DDA">
        <w:rPr>
          <w:rFonts w:ascii="Arial" w:hAnsi="Arial" w:cs="Arial"/>
          <w:b/>
          <w:bCs/>
          <w:color w:val="1F497D"/>
          <w:lang w:val="el-GR"/>
        </w:rPr>
        <w:t>Διαδικτυακή παρουσίαση του εγχειριδίου του έργου «Σχολεία Για Όλους – Συμπερίληψη Παιδιών Προσφύγων στα Ελληνικά Σχολεία</w:t>
      </w:r>
    </w:p>
    <w:p w:rsidR="00023DDA" w:rsidRPr="00023DDA" w:rsidRDefault="00023DDA" w:rsidP="00023DDA">
      <w:pPr>
        <w:pStyle w:val="Web"/>
        <w:spacing w:before="240" w:beforeAutospacing="0" w:after="240" w:afterAutospacing="0"/>
        <w:jc w:val="center"/>
        <w:rPr>
          <w:rFonts w:ascii="Arial" w:hAnsi="Arial" w:cs="Arial"/>
          <w:b/>
          <w:bCs/>
          <w:color w:val="1F497D"/>
          <w:lang w:val="el-GR"/>
        </w:rPr>
      </w:pPr>
      <w:r w:rsidRPr="00023DDA">
        <w:rPr>
          <w:rFonts w:ascii="Arial" w:hAnsi="Arial" w:cs="Arial"/>
          <w:b/>
          <w:bCs/>
          <w:color w:val="1F497D"/>
          <w:lang w:val="el-GR"/>
        </w:rPr>
        <w:t>Δευτέρα 28 Νοεμβρίου 2022</w:t>
      </w:r>
    </w:p>
    <w:p w:rsidR="00023DDA" w:rsidRPr="00023DDA" w:rsidRDefault="00023DDA" w:rsidP="00023DDA">
      <w:pPr>
        <w:pStyle w:val="Web"/>
        <w:spacing w:before="240" w:beforeAutospacing="0" w:after="240" w:afterAutospacing="0"/>
        <w:jc w:val="center"/>
        <w:rPr>
          <w:rFonts w:ascii="Arial" w:hAnsi="Arial" w:cs="Arial"/>
          <w:b/>
          <w:bCs/>
          <w:color w:val="1F497D"/>
          <w:lang w:val="el-GR"/>
        </w:rPr>
      </w:pPr>
      <w:r w:rsidRPr="00023DDA">
        <w:rPr>
          <w:rFonts w:ascii="Arial" w:hAnsi="Arial" w:cs="Arial"/>
          <w:b/>
          <w:bCs/>
          <w:color w:val="1F497D"/>
          <w:lang w:val="el-GR"/>
        </w:rPr>
        <w:t>18:30 - 19:30</w:t>
      </w:r>
    </w:p>
    <w:p w:rsidR="00023DDA" w:rsidRPr="00F806A4" w:rsidRDefault="00023DDA" w:rsidP="00023DDA">
      <w:pPr>
        <w:pStyle w:val="Web"/>
        <w:spacing w:before="240" w:beforeAutospacing="0" w:after="240" w:afterAutospacing="0"/>
        <w:jc w:val="center"/>
        <w:rPr>
          <w:lang w:val="el-GR"/>
        </w:rPr>
      </w:pPr>
      <w:r w:rsidRPr="00023DDA">
        <w:rPr>
          <w:rFonts w:ascii="Arial" w:hAnsi="Arial" w:cs="Arial"/>
          <w:color w:val="404040"/>
          <w:lang w:val="el-GR"/>
        </w:rPr>
        <w:t>μέσω της πλατφόρμα</w:t>
      </w:r>
      <w:r w:rsidR="004E24A2" w:rsidRPr="00E41002">
        <w:rPr>
          <w:rFonts w:ascii="Arial" w:hAnsi="Arial" w:cs="Arial"/>
          <w:color w:val="404040"/>
          <w:lang w:val="el-GR"/>
        </w:rPr>
        <w:t xml:space="preserve">ς </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us</w:instrText>
      </w:r>
      <w:r w:rsidR="00B7687C" w:rsidRPr="00403589">
        <w:rPr>
          <w:lang w:val="el-GR"/>
        </w:rPr>
        <w:instrText>02</w:instrText>
      </w:r>
      <w:r w:rsidR="00B7687C">
        <w:instrText>web</w:instrText>
      </w:r>
      <w:r w:rsidR="00B7687C" w:rsidRPr="00403589">
        <w:rPr>
          <w:lang w:val="el-GR"/>
        </w:rPr>
        <w:instrText>.</w:instrText>
      </w:r>
      <w:r w:rsidR="00B7687C">
        <w:instrText>zoom</w:instrText>
      </w:r>
      <w:r w:rsidR="00B7687C" w:rsidRPr="00403589">
        <w:rPr>
          <w:lang w:val="el-GR"/>
        </w:rPr>
        <w:instrText>.</w:instrText>
      </w:r>
      <w:r w:rsidR="00B7687C">
        <w:instrText>us</w:instrText>
      </w:r>
      <w:r w:rsidR="00B7687C" w:rsidRPr="00403589">
        <w:rPr>
          <w:lang w:val="el-GR"/>
        </w:rPr>
        <w:instrText>/</w:instrText>
      </w:r>
      <w:r w:rsidR="00B7687C">
        <w:instrText>j</w:instrText>
      </w:r>
      <w:r w:rsidR="00B7687C" w:rsidRPr="00403589">
        <w:rPr>
          <w:lang w:val="el-GR"/>
        </w:rPr>
        <w:instrText>/3124691098"</w:instrText>
      </w:r>
      <w:r w:rsidR="00B7687C">
        <w:fldChar w:fldCharType="separate"/>
      </w:r>
      <w:r w:rsidR="004E24A2" w:rsidRPr="004E24A2">
        <w:rPr>
          <w:rStyle w:val="-"/>
          <w:rFonts w:ascii="Arial" w:hAnsi="Arial" w:cs="Arial"/>
        </w:rPr>
        <w:t>zoom</w:t>
      </w:r>
      <w:r w:rsidR="00B7687C">
        <w:fldChar w:fldCharType="end"/>
      </w:r>
      <w:r w:rsidR="00E41002">
        <w:rPr>
          <w:lang w:val="el-GR"/>
        </w:rPr>
        <w:t xml:space="preserve"> </w:t>
      </w:r>
      <w:r w:rsidR="00E41002" w:rsidRPr="00F806A4">
        <w:rPr>
          <w:rFonts w:ascii="Arial" w:hAnsi="Arial" w:cs="Arial"/>
          <w:lang w:val="el-GR"/>
        </w:rPr>
        <w:t>&amp;</w:t>
      </w:r>
      <w:r w:rsidR="00F806A4" w:rsidRPr="00F806A4">
        <w:rPr>
          <w:rFonts w:ascii="Arial" w:hAnsi="Arial" w:cs="Arial"/>
          <w:lang w:val="el-GR"/>
        </w:rPr>
        <w:t xml:space="preserve"> σε</w:t>
      </w:r>
      <w:r w:rsidR="00E41002" w:rsidRPr="00F806A4">
        <w:rPr>
          <w:rFonts w:ascii="Arial" w:hAnsi="Arial" w:cs="Arial"/>
          <w:lang w:val="el-GR"/>
        </w:rPr>
        <w:t xml:space="preserve"> </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www</w:instrText>
      </w:r>
      <w:r w:rsidR="00B7687C" w:rsidRPr="00403589">
        <w:rPr>
          <w:lang w:val="el-GR"/>
        </w:rPr>
        <w:instrText>.</w:instrText>
      </w:r>
      <w:r w:rsidR="00B7687C">
        <w:instrText>facebook</w:instrText>
      </w:r>
      <w:r w:rsidR="00B7687C" w:rsidRPr="00403589">
        <w:rPr>
          <w:lang w:val="el-GR"/>
        </w:rPr>
        <w:instrText>.</w:instrText>
      </w:r>
      <w:r w:rsidR="00B7687C">
        <w:instrText>com</w:instrText>
      </w:r>
      <w:r w:rsidR="00B7687C" w:rsidRPr="00403589">
        <w:rPr>
          <w:lang w:val="el-GR"/>
        </w:rPr>
        <w:instrText>/</w:instrText>
      </w:r>
      <w:r w:rsidR="00B7687C">
        <w:instrText>schools</w:instrText>
      </w:r>
      <w:r w:rsidR="00B7687C" w:rsidRPr="00403589">
        <w:rPr>
          <w:lang w:val="el-GR"/>
        </w:rPr>
        <w:instrText>4</w:instrText>
      </w:r>
      <w:r w:rsidR="00B7687C">
        <w:instrText>all</w:instrText>
      </w:r>
      <w:r w:rsidR="00B7687C" w:rsidRPr="00403589">
        <w:rPr>
          <w:lang w:val="el-GR"/>
        </w:rPr>
        <w:instrText>"</w:instrText>
      </w:r>
      <w:r w:rsidR="00B7687C">
        <w:fldChar w:fldCharType="separate"/>
      </w:r>
      <w:proofErr w:type="spellStart"/>
      <w:r w:rsidR="00E41002" w:rsidRPr="00F806A4">
        <w:rPr>
          <w:rStyle w:val="-"/>
          <w:rFonts w:ascii="Arial" w:hAnsi="Arial" w:cs="Arial"/>
        </w:rPr>
        <w:t>livestreaming</w:t>
      </w:r>
      <w:proofErr w:type="spellEnd"/>
      <w:r w:rsidR="00B7687C">
        <w:fldChar w:fldCharType="end"/>
      </w:r>
    </w:p>
    <w:p w:rsidR="009029D7" w:rsidRPr="009029D7" w:rsidRDefault="00023DDA" w:rsidP="009029D7">
      <w:pPr>
        <w:pStyle w:val="Web"/>
        <w:spacing w:before="240" w:beforeAutospacing="0" w:after="240" w:afterAutospacing="0"/>
        <w:jc w:val="center"/>
        <w:rPr>
          <w:lang w:val="el-GR"/>
        </w:rPr>
      </w:pPr>
      <w:r w:rsidRPr="00023DDA">
        <w:rPr>
          <w:rFonts w:ascii="Arial" w:hAnsi="Arial" w:cs="Arial"/>
          <w:color w:val="404040"/>
          <w:lang w:val="el-GR"/>
        </w:rPr>
        <w:t xml:space="preserve">Εισηγητές: </w:t>
      </w:r>
      <w:proofErr w:type="spellStart"/>
      <w:r w:rsidRPr="00023DDA">
        <w:rPr>
          <w:rFonts w:ascii="Arial" w:hAnsi="Arial" w:cs="Arial"/>
          <w:b/>
          <w:bCs/>
          <w:color w:val="404040"/>
          <w:shd w:val="clear" w:color="auto" w:fill="F8F8F8"/>
          <w:lang w:val="el-GR"/>
        </w:rPr>
        <w:t>Γκέλη</w:t>
      </w:r>
      <w:proofErr w:type="spellEnd"/>
      <w:r w:rsidRPr="00023DDA">
        <w:rPr>
          <w:rFonts w:ascii="Arial" w:hAnsi="Arial" w:cs="Arial"/>
          <w:b/>
          <w:bCs/>
          <w:color w:val="404040"/>
          <w:shd w:val="clear" w:color="auto" w:fill="F8F8F8"/>
          <w:lang w:val="el-GR"/>
        </w:rPr>
        <w:t xml:space="preserve"> </w:t>
      </w:r>
      <w:proofErr w:type="spellStart"/>
      <w:r w:rsidRPr="00023DDA">
        <w:rPr>
          <w:rFonts w:ascii="Arial" w:hAnsi="Arial" w:cs="Arial"/>
          <w:b/>
          <w:bCs/>
          <w:color w:val="404040"/>
          <w:shd w:val="clear" w:color="auto" w:fill="F8F8F8"/>
          <w:lang w:val="el-GR"/>
        </w:rPr>
        <w:t>Αρώνη</w:t>
      </w:r>
      <w:proofErr w:type="spellEnd"/>
      <w:r w:rsidRPr="00023DDA">
        <w:rPr>
          <w:rFonts w:ascii="Arial" w:hAnsi="Arial" w:cs="Arial"/>
          <w:b/>
          <w:bCs/>
          <w:color w:val="404040"/>
          <w:shd w:val="clear" w:color="auto" w:fill="F8F8F8"/>
          <w:lang w:val="el-GR"/>
        </w:rPr>
        <w:t xml:space="preserve">, </w:t>
      </w:r>
      <w:r w:rsidR="009029D7" w:rsidRPr="00023DDA">
        <w:rPr>
          <w:rFonts w:ascii="Arial" w:hAnsi="Arial" w:cs="Arial"/>
          <w:b/>
          <w:bCs/>
          <w:color w:val="404040"/>
          <w:shd w:val="clear" w:color="auto" w:fill="F8F8F8"/>
          <w:lang w:val="el-GR"/>
        </w:rPr>
        <w:t xml:space="preserve">Άγγελος </w:t>
      </w:r>
      <w:proofErr w:type="spellStart"/>
      <w:r w:rsidR="009029D7" w:rsidRPr="00023DDA">
        <w:rPr>
          <w:rFonts w:ascii="Arial" w:hAnsi="Arial" w:cs="Arial"/>
          <w:b/>
          <w:bCs/>
          <w:color w:val="404040"/>
          <w:shd w:val="clear" w:color="auto" w:fill="F8F8F8"/>
          <w:lang w:val="el-GR"/>
        </w:rPr>
        <w:t>Βαλλιανάτος</w:t>
      </w:r>
      <w:proofErr w:type="spellEnd"/>
      <w:r w:rsidR="009029D7" w:rsidRPr="009029D7">
        <w:rPr>
          <w:rFonts w:ascii="Arial" w:hAnsi="Arial" w:cs="Arial"/>
          <w:b/>
          <w:bCs/>
          <w:color w:val="404040"/>
          <w:shd w:val="clear" w:color="auto" w:fill="F8F8F8"/>
          <w:lang w:val="el-GR"/>
        </w:rPr>
        <w:t>,</w:t>
      </w:r>
    </w:p>
    <w:p w:rsidR="00023DDA" w:rsidRPr="00023DDA" w:rsidRDefault="00023DDA" w:rsidP="00023DDA">
      <w:pPr>
        <w:pStyle w:val="Web"/>
        <w:spacing w:before="240" w:beforeAutospacing="0" w:after="240" w:afterAutospacing="0"/>
        <w:jc w:val="center"/>
        <w:rPr>
          <w:lang w:val="el-GR"/>
        </w:rPr>
      </w:pPr>
      <w:r w:rsidRPr="00023DDA">
        <w:rPr>
          <w:rFonts w:ascii="Arial" w:hAnsi="Arial" w:cs="Arial"/>
          <w:b/>
          <w:bCs/>
          <w:color w:val="404040"/>
          <w:shd w:val="clear" w:color="auto" w:fill="F8F8F8"/>
          <w:lang w:val="el-GR"/>
        </w:rPr>
        <w:t xml:space="preserve">Μάριος Κουκουνάρας </w:t>
      </w:r>
      <w:proofErr w:type="spellStart"/>
      <w:r w:rsidRPr="00023DDA">
        <w:rPr>
          <w:rFonts w:ascii="Arial" w:hAnsi="Arial" w:cs="Arial"/>
          <w:b/>
          <w:bCs/>
          <w:color w:val="404040"/>
          <w:shd w:val="clear" w:color="auto" w:fill="F8F8F8"/>
          <w:lang w:val="el-GR"/>
        </w:rPr>
        <w:t>Λιάγκης</w:t>
      </w:r>
      <w:proofErr w:type="spellEnd"/>
      <w:r w:rsidRPr="00023DDA">
        <w:rPr>
          <w:rFonts w:ascii="Arial" w:hAnsi="Arial" w:cs="Arial"/>
          <w:b/>
          <w:bCs/>
          <w:color w:val="404040"/>
          <w:shd w:val="clear" w:color="auto" w:fill="F8F8F8"/>
          <w:lang w:val="el-GR"/>
        </w:rPr>
        <w:t xml:space="preserve">, </w:t>
      </w:r>
      <w:r w:rsidR="009029D7" w:rsidRPr="00023DDA">
        <w:rPr>
          <w:rFonts w:ascii="Arial" w:hAnsi="Arial" w:cs="Arial"/>
          <w:b/>
          <w:bCs/>
          <w:color w:val="404040"/>
          <w:shd w:val="clear" w:color="auto" w:fill="F8F8F8"/>
          <w:lang w:val="el-GR"/>
        </w:rPr>
        <w:t xml:space="preserve">Ηρώ </w:t>
      </w:r>
      <w:proofErr w:type="spellStart"/>
      <w:r w:rsidR="009029D7" w:rsidRPr="00023DDA">
        <w:rPr>
          <w:rFonts w:ascii="Arial" w:hAnsi="Arial" w:cs="Arial"/>
          <w:b/>
          <w:bCs/>
          <w:color w:val="404040"/>
          <w:shd w:val="clear" w:color="auto" w:fill="F8F8F8"/>
          <w:lang w:val="el-GR"/>
        </w:rPr>
        <w:t>Ποταμούση</w:t>
      </w:r>
      <w:proofErr w:type="spellEnd"/>
    </w:p>
    <w:p w:rsidR="00023DDA" w:rsidRPr="00023DDA" w:rsidRDefault="00023DDA" w:rsidP="00023DDA">
      <w:pPr>
        <w:pStyle w:val="Web"/>
        <w:spacing w:before="240" w:beforeAutospacing="0" w:after="240" w:afterAutospacing="0"/>
        <w:jc w:val="both"/>
        <w:rPr>
          <w:lang w:val="el-GR"/>
        </w:rPr>
      </w:pPr>
      <w:r>
        <w:rPr>
          <w:rFonts w:ascii="Arial" w:hAnsi="Arial" w:cs="Arial"/>
          <w:b/>
          <w:bCs/>
          <w:color w:val="404040"/>
        </w:rPr>
        <w:t> </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Η ομάδα έργου του Σχολεία Για Όλους παρουσιάζει το εγχειρίδιο «31 Βασικές Δραστηριότητες» σε μια περιεκτική παρουσίαση ανοιχτή στο κοινό. Στόχος του εγχειριδίου είναι να καλύψει όλους τους βασικούς τομείς και τις ανάγκες του διαρκώς μεταβαλλόμενου σχολικού περιβάλλοντος που θα υποδεχθεί ή έχει υποδεχθεί πρόσφυγες μαθητές.</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 xml:space="preserve">Το εγχειρίδιο χρησιμεύει ως ένα </w:t>
      </w:r>
      <w:r w:rsidRPr="00023DDA">
        <w:rPr>
          <w:rFonts w:ascii="Arial" w:hAnsi="Arial" w:cs="Arial"/>
          <w:b/>
          <w:bCs/>
          <w:color w:val="404040"/>
          <w:shd w:val="clear" w:color="auto" w:fill="F8F8F8"/>
          <w:lang w:val="el-GR"/>
        </w:rPr>
        <w:t>πρακτικό βοήθημα</w:t>
      </w:r>
      <w:r w:rsidRPr="00023DDA">
        <w:rPr>
          <w:rFonts w:ascii="Arial" w:hAnsi="Arial" w:cs="Arial"/>
          <w:color w:val="404040"/>
          <w:shd w:val="clear" w:color="auto" w:fill="F8F8F8"/>
          <w:lang w:val="el-GR"/>
        </w:rPr>
        <w:t xml:space="preserve"> για τα εκπαιδευτικά περιβάλλοντα και τα σχολεία σε όλη την Ευρώπη για τη δημιουργία ενός </w:t>
      </w:r>
      <w:r w:rsidRPr="00023DDA">
        <w:rPr>
          <w:rFonts w:ascii="Arial" w:hAnsi="Arial" w:cs="Arial"/>
          <w:b/>
          <w:bCs/>
          <w:color w:val="404040"/>
          <w:shd w:val="clear" w:color="auto" w:fill="F8F8F8"/>
          <w:lang w:val="el-GR"/>
        </w:rPr>
        <w:t>συμπεριληπτικού, φιλόξενου μαθησιακού περιβάλλοντος για τους πρόσφυγες μαθητές.</w:t>
      </w:r>
      <w:r w:rsidRPr="00023DDA">
        <w:rPr>
          <w:rFonts w:ascii="Arial" w:hAnsi="Arial" w:cs="Arial"/>
          <w:color w:val="404040"/>
          <w:shd w:val="clear" w:color="auto" w:fill="F8F8F8"/>
          <w:lang w:val="el-GR"/>
        </w:rPr>
        <w:t xml:space="preserve"> Ανταποκρινόμενο στην πρόσφατη προσφυγική κρίση, είναι επίκαιρο όσο ποτέ, με στόχο να εξοπλίσει τις σχολικές κοινότητες με τα απαραίτητα εργαλεία για να εξασφαλίσουν μια ασφαλή, δημοκρατική και απρόσκοπτη, όσο το δυνατόν πιο ποιοτική εκπαίδευση για όλους τους μαθητές.</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 xml:space="preserve">Το παρόν εγχειρίδιο συντάχθηκε από την ομάδα των επικεφαλής επιμορφωτών, </w:t>
      </w:r>
      <w:r w:rsidRPr="00023DDA">
        <w:rPr>
          <w:rFonts w:ascii="Arial" w:hAnsi="Arial" w:cs="Arial"/>
          <w:b/>
          <w:bCs/>
          <w:color w:val="404040"/>
          <w:shd w:val="clear" w:color="auto" w:fill="F8F8F8"/>
          <w:lang w:val="el-GR"/>
        </w:rPr>
        <w:t xml:space="preserve">Άγγελο </w:t>
      </w:r>
      <w:proofErr w:type="spellStart"/>
      <w:r w:rsidRPr="00023DDA">
        <w:rPr>
          <w:rFonts w:ascii="Arial" w:hAnsi="Arial" w:cs="Arial"/>
          <w:b/>
          <w:bCs/>
          <w:color w:val="404040"/>
          <w:shd w:val="clear" w:color="auto" w:fill="F8F8F8"/>
          <w:lang w:val="el-GR"/>
        </w:rPr>
        <w:t>Βαλλιανάτο</w:t>
      </w:r>
      <w:proofErr w:type="spellEnd"/>
      <w:r w:rsidRPr="00023DDA">
        <w:rPr>
          <w:rFonts w:ascii="Arial" w:hAnsi="Arial" w:cs="Arial"/>
          <w:color w:val="404040"/>
          <w:shd w:val="clear" w:color="auto" w:fill="F8F8F8"/>
          <w:lang w:val="el-GR"/>
        </w:rPr>
        <w:t xml:space="preserve">, </w:t>
      </w:r>
      <w:proofErr w:type="spellStart"/>
      <w:r w:rsidRPr="00023DDA">
        <w:rPr>
          <w:rFonts w:ascii="Arial" w:hAnsi="Arial" w:cs="Arial"/>
          <w:b/>
          <w:bCs/>
          <w:color w:val="404040"/>
          <w:shd w:val="clear" w:color="auto" w:fill="F8F8F8"/>
          <w:lang w:val="el-GR"/>
        </w:rPr>
        <w:t>Γκέλυ</w:t>
      </w:r>
      <w:proofErr w:type="spellEnd"/>
      <w:r w:rsidRPr="00023DDA">
        <w:rPr>
          <w:rFonts w:ascii="Arial" w:hAnsi="Arial" w:cs="Arial"/>
          <w:b/>
          <w:bCs/>
          <w:color w:val="404040"/>
          <w:shd w:val="clear" w:color="auto" w:fill="F8F8F8"/>
          <w:lang w:val="el-GR"/>
        </w:rPr>
        <w:t xml:space="preserve"> </w:t>
      </w:r>
      <w:proofErr w:type="spellStart"/>
      <w:r w:rsidRPr="00023DDA">
        <w:rPr>
          <w:rFonts w:ascii="Arial" w:hAnsi="Arial" w:cs="Arial"/>
          <w:b/>
          <w:bCs/>
          <w:color w:val="404040"/>
          <w:shd w:val="clear" w:color="auto" w:fill="F8F8F8"/>
          <w:lang w:val="el-GR"/>
        </w:rPr>
        <w:t>Αρώνη</w:t>
      </w:r>
      <w:proofErr w:type="spellEnd"/>
      <w:r w:rsidRPr="00023DDA">
        <w:rPr>
          <w:rFonts w:ascii="Arial" w:hAnsi="Arial" w:cs="Arial"/>
          <w:color w:val="404040"/>
          <w:shd w:val="clear" w:color="auto" w:fill="F8F8F8"/>
          <w:lang w:val="el-GR"/>
        </w:rPr>
        <w:t xml:space="preserve">, </w:t>
      </w:r>
      <w:r w:rsidRPr="00023DDA">
        <w:rPr>
          <w:rFonts w:ascii="Arial" w:hAnsi="Arial" w:cs="Arial"/>
          <w:b/>
          <w:bCs/>
          <w:color w:val="404040"/>
          <w:shd w:val="clear" w:color="auto" w:fill="F8F8F8"/>
          <w:lang w:val="el-GR"/>
        </w:rPr>
        <w:t>Μάριο Κουκουνάρα-</w:t>
      </w:r>
      <w:proofErr w:type="spellStart"/>
      <w:r w:rsidRPr="00023DDA">
        <w:rPr>
          <w:rFonts w:ascii="Arial" w:hAnsi="Arial" w:cs="Arial"/>
          <w:b/>
          <w:bCs/>
          <w:color w:val="404040"/>
          <w:shd w:val="clear" w:color="auto" w:fill="F8F8F8"/>
          <w:lang w:val="el-GR"/>
        </w:rPr>
        <w:t>Λιάγκη</w:t>
      </w:r>
      <w:proofErr w:type="spellEnd"/>
      <w:r w:rsidRPr="00023DDA">
        <w:rPr>
          <w:rFonts w:ascii="Arial" w:hAnsi="Arial" w:cs="Arial"/>
          <w:color w:val="404040"/>
          <w:shd w:val="clear" w:color="auto" w:fill="F8F8F8"/>
          <w:lang w:val="el-GR"/>
        </w:rPr>
        <w:t xml:space="preserve"> και </w:t>
      </w:r>
      <w:r w:rsidRPr="00023DDA">
        <w:rPr>
          <w:rFonts w:ascii="Arial" w:hAnsi="Arial" w:cs="Arial"/>
          <w:b/>
          <w:bCs/>
          <w:color w:val="404040"/>
          <w:shd w:val="clear" w:color="auto" w:fill="F8F8F8"/>
          <w:lang w:val="el-GR"/>
        </w:rPr>
        <w:t xml:space="preserve">Ηρώ </w:t>
      </w:r>
      <w:proofErr w:type="spellStart"/>
      <w:r w:rsidRPr="00023DDA">
        <w:rPr>
          <w:rFonts w:ascii="Arial" w:hAnsi="Arial" w:cs="Arial"/>
          <w:b/>
          <w:bCs/>
          <w:color w:val="404040"/>
          <w:shd w:val="clear" w:color="auto" w:fill="F8F8F8"/>
          <w:lang w:val="el-GR"/>
        </w:rPr>
        <w:t>Ποταμούση</w:t>
      </w:r>
      <w:proofErr w:type="spellEnd"/>
      <w:r w:rsidRPr="00023DDA">
        <w:rPr>
          <w:rFonts w:ascii="Arial" w:hAnsi="Arial" w:cs="Arial"/>
          <w:color w:val="404040"/>
          <w:shd w:val="clear" w:color="auto" w:fill="F8F8F8"/>
          <w:lang w:val="el-GR"/>
        </w:rPr>
        <w:t xml:space="preserve">, με τη σημαντική συμβολή της </w:t>
      </w:r>
      <w:r w:rsidRPr="00023DDA">
        <w:rPr>
          <w:rFonts w:ascii="Arial" w:hAnsi="Arial" w:cs="Arial"/>
          <w:b/>
          <w:bCs/>
          <w:color w:val="404040"/>
          <w:shd w:val="clear" w:color="auto" w:fill="F8F8F8"/>
          <w:lang w:val="el-GR"/>
        </w:rPr>
        <w:t>ομάδας των επιμορφωτών</w:t>
      </w:r>
      <w:r w:rsidRPr="00023DDA">
        <w:rPr>
          <w:rFonts w:ascii="Arial" w:hAnsi="Arial" w:cs="Arial"/>
          <w:color w:val="404040"/>
          <w:shd w:val="clear" w:color="auto" w:fill="F8F8F8"/>
          <w:lang w:val="el-GR"/>
        </w:rPr>
        <w:t xml:space="preserve"> του έργου που εργάζονται στο πεδίο, και επιμελήθηκε από την ομάδα του </w:t>
      </w:r>
      <w:r>
        <w:rPr>
          <w:rFonts w:ascii="Arial" w:hAnsi="Arial" w:cs="Arial"/>
          <w:color w:val="404040"/>
          <w:shd w:val="clear" w:color="auto" w:fill="F8F8F8"/>
        </w:rPr>
        <w:t>EWC</w:t>
      </w:r>
      <w:r w:rsidRPr="00023DDA">
        <w:rPr>
          <w:rFonts w:ascii="Arial" w:hAnsi="Arial" w:cs="Arial"/>
          <w:color w:val="404040"/>
          <w:shd w:val="clear" w:color="auto" w:fill="F8F8F8"/>
          <w:lang w:val="el-GR"/>
        </w:rPr>
        <w:t>. Η ομάδα των επικεφαλής επιμορφωτών θα παρουσιάσει τη φιλοσοφία του πρακτικού αυτού οδηγού, τις δυνατότητες χρήσης και την αξία που μπορεί να έχει για το σύγχρονο ελληνικό σχολείο.</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 xml:space="preserve">Η παρουσίαση αφορά άμεσα εκπαιδευτικούς της μέσης εκπαίδευσης, διευθυντές και διευθύντριες σχολικών μονάδων και ταυτόχρονα απευθύνεται σε όλους τους </w:t>
      </w:r>
      <w:r w:rsidRPr="00023DDA">
        <w:rPr>
          <w:rFonts w:ascii="Arial" w:hAnsi="Arial" w:cs="Arial"/>
          <w:color w:val="404040"/>
          <w:shd w:val="clear" w:color="auto" w:fill="F8F8F8"/>
          <w:lang w:val="el-GR"/>
        </w:rPr>
        <w:lastRenderedPageBreak/>
        <w:t>εκπαιδευτικούς και τους επαγγελματίες του πεδίου για την εκπαίδευση μαθητών και μαθητριών προσφύγων.</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 xml:space="preserve">Το έργο “Σχολεία για Όλους” μετά τον τριετή κύκλο του επεκτείνει τη δραστηριότητά του έως τον Απρίλιο του 2023. Σε αυτό το πλαίσιο θα δημιουργηθούν </w:t>
      </w:r>
      <w:r w:rsidRPr="00023DDA">
        <w:rPr>
          <w:rFonts w:ascii="Arial" w:hAnsi="Arial" w:cs="Arial"/>
          <w:b/>
          <w:bCs/>
          <w:color w:val="404040"/>
          <w:shd w:val="clear" w:color="auto" w:fill="F8F8F8"/>
          <w:lang w:val="el-GR"/>
        </w:rPr>
        <w:t>4 τοπικά δίκτυα σχολείων</w:t>
      </w:r>
      <w:r w:rsidRPr="00023DDA">
        <w:rPr>
          <w:rFonts w:ascii="Arial" w:hAnsi="Arial" w:cs="Arial"/>
          <w:color w:val="404040"/>
          <w:shd w:val="clear" w:color="auto" w:fill="F8F8F8"/>
          <w:lang w:val="el-GR"/>
        </w:rPr>
        <w:t xml:space="preserve"> στα οποία καλούνται να συμμετέχουν σχολεία που έχουν συνεργαστεί με το πρόγραμμα, καθώς και νέα σχολεία των Διευθύνσεων Δευτεροβάθμιας Εκπαίδευσης Α’ και Γ’ Αθήνας και Α’ και Β’ Θεσσαλονίκης, στα οποία προβλέπεται η λειτουργία Τάξης Υποδοχής κατά το σχολικό έτος 2022-23. Σκοπός της δημιουργίας των δικτύων είναι να συνδέσει τα σχολεία μεταξύ τους στο πλαίσιο διεξαγωγής κοινής επιμόρφωσης και συγκεκριμένων δράσεων για την ενίσχυση της συμπερίληψης παιδιών προσφύγων εντός της σχολικής κοινότητας. Η</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schoolsforall</w:instrText>
      </w:r>
      <w:r w:rsidR="00B7687C" w:rsidRPr="00403589">
        <w:rPr>
          <w:lang w:val="el-GR"/>
        </w:rPr>
        <w:instrText>.</w:instrText>
      </w:r>
      <w:r w:rsidR="00B7687C">
        <w:instrText>org</w:instrText>
      </w:r>
      <w:r w:rsidR="00B7687C" w:rsidRPr="00403589">
        <w:rPr>
          <w:lang w:val="el-GR"/>
        </w:rPr>
        <w:instrText>/2022/10/28/</w:instrText>
      </w:r>
      <w:r w:rsidR="00B7687C">
        <w:instrText>y</w:instrText>
      </w:r>
      <w:r w:rsidR="00B7687C" w:rsidRPr="00403589">
        <w:rPr>
          <w:lang w:val="el-GR"/>
        </w:rPr>
        <w:instrText>%</w:instrText>
      </w:r>
      <w:r w:rsidR="00B7687C">
        <w:instrText>cf</w:instrText>
      </w:r>
      <w:r w:rsidR="00B7687C" w:rsidRPr="00403589">
        <w:rPr>
          <w:lang w:val="el-GR"/>
        </w:rPr>
        <w:instrText>%80%</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2%</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bb</w:instrText>
      </w:r>
      <w:r w:rsidR="00B7687C" w:rsidRPr="00403589">
        <w:rPr>
          <w:lang w:val="el-GR"/>
        </w:rPr>
        <w:instrText>%</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1%</w:instrText>
      </w:r>
      <w:r w:rsidR="00B7687C">
        <w:instrText>ce</w:instrText>
      </w:r>
      <w:r w:rsidR="00B7687C" w:rsidRPr="00403589">
        <w:rPr>
          <w:lang w:val="el-GR"/>
        </w:rPr>
        <w:instrText>%</w:instrText>
      </w:r>
      <w:r w:rsidR="00B7687C">
        <w:instrText>b</w:instrText>
      </w:r>
      <w:r w:rsidR="00B7687C" w:rsidRPr="00403589">
        <w:rPr>
          <w:lang w:val="el-GR"/>
        </w:rPr>
        <w:instrText>9%</w:instrText>
      </w:r>
      <w:r w:rsidR="00B7687C">
        <w:instrText>cf</w:instrText>
      </w:r>
      <w:r w:rsidR="00B7687C" w:rsidRPr="00403589">
        <w:rPr>
          <w:lang w:val="el-GR"/>
        </w:rPr>
        <w:instrText>%84%</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cf</w:instrText>
      </w:r>
      <w:r w:rsidR="00B7687C" w:rsidRPr="00403589">
        <w:rPr>
          <w:lang w:val="el-GR"/>
        </w:rPr>
        <w:instrText>%83%</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cf</w:instrText>
      </w:r>
      <w:r w:rsidR="00B7687C" w:rsidRPr="00403589">
        <w:rPr>
          <w:lang w:val="el-GR"/>
        </w:rPr>
        <w:instrText>%89%</w:instrText>
      </w:r>
      <w:r w:rsidR="00B7687C">
        <w:instrText>ce</w:instrText>
      </w:r>
      <w:r w:rsidR="00B7687C" w:rsidRPr="00403589">
        <w:rPr>
          <w:lang w:val="el-GR"/>
        </w:rPr>
        <w:instrText>%</w:instrText>
      </w:r>
      <w:r w:rsidR="00B7687C">
        <w:instrText>bd</w:instrText>
      </w:r>
      <w:r w:rsidR="00B7687C" w:rsidRPr="00403589">
        <w:rPr>
          <w:lang w:val="el-GR"/>
        </w:rPr>
        <w:instrText>-%</w:instrText>
      </w:r>
      <w:r w:rsidR="00B7687C">
        <w:instrText>cf</w:instrText>
      </w:r>
      <w:r w:rsidR="00B7687C" w:rsidRPr="00403589">
        <w:rPr>
          <w:lang w:val="el-GR"/>
        </w:rPr>
        <w:instrText>%83%</w:instrText>
      </w:r>
      <w:r w:rsidR="00B7687C">
        <w:instrText>cf</w:instrText>
      </w:r>
      <w:r w:rsidR="00B7687C" w:rsidRPr="00403589">
        <w:rPr>
          <w:lang w:val="el-GR"/>
        </w:rPr>
        <w:instrText>%85%</w:instrText>
      </w:r>
      <w:r w:rsidR="00B7687C">
        <w:instrText>ce</w:instrText>
      </w:r>
      <w:r w:rsidR="00B7687C" w:rsidRPr="00403589">
        <w:rPr>
          <w:lang w:val="el-GR"/>
        </w:rPr>
        <w:instrText>%</w:instrText>
      </w:r>
      <w:r w:rsidR="00B7687C">
        <w:instrText>bc</w:instrText>
      </w:r>
      <w:r w:rsidR="00B7687C" w:rsidRPr="00403589">
        <w:rPr>
          <w:lang w:val="el-GR"/>
        </w:rPr>
        <w:instrText>%</w:instrText>
      </w:r>
      <w:r w:rsidR="00B7687C">
        <w:instrText>ce</w:instrText>
      </w:r>
      <w:r w:rsidR="00B7687C" w:rsidRPr="00403589">
        <w:rPr>
          <w:lang w:val="el-GR"/>
        </w:rPr>
        <w:instrText>%</w:instrText>
      </w:r>
      <w:r w:rsidR="00B7687C">
        <w:instrText>bc</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cf</w:instrText>
      </w:r>
      <w:r w:rsidR="00B7687C" w:rsidRPr="00403589">
        <w:rPr>
          <w:lang w:val="el-GR"/>
        </w:rPr>
        <w:instrText>%84%</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cf</w:instrText>
      </w:r>
      <w:r w:rsidR="00B7687C" w:rsidRPr="00403589">
        <w:rPr>
          <w:lang w:val="el-GR"/>
        </w:rPr>
        <w:instrText>%87%</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cf</w:instrText>
      </w:r>
      <w:r w:rsidR="00B7687C" w:rsidRPr="00403589">
        <w:rPr>
          <w:lang w:val="el-GR"/>
        </w:rPr>
        <w:instrText>%82-%</w:instrText>
      </w:r>
      <w:r w:rsidR="00B7687C">
        <w:instrText>cf</w:instrText>
      </w:r>
      <w:r w:rsidR="00B7687C" w:rsidRPr="00403589">
        <w:rPr>
          <w:lang w:val="el-GR"/>
        </w:rPr>
        <w:instrText>%83%</w:instrText>
      </w:r>
      <w:r w:rsidR="00B7687C">
        <w:instrText>cf</w:instrText>
      </w:r>
      <w:r w:rsidR="00B7687C" w:rsidRPr="00403589">
        <w:rPr>
          <w:lang w:val="el-GR"/>
        </w:rPr>
        <w:instrText>%87%</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bb</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ce</w:instrText>
      </w:r>
      <w:r w:rsidR="00B7687C" w:rsidRPr="00403589">
        <w:rPr>
          <w:lang w:val="el-GR"/>
        </w:rPr>
        <w:instrText>%</w:instrText>
      </w:r>
      <w:r w:rsidR="00B7687C">
        <w:instrText>af</w:instrText>
      </w:r>
      <w:r w:rsidR="00B7687C" w:rsidRPr="00403589">
        <w:rPr>
          <w:lang w:val="el-GR"/>
        </w:rPr>
        <w:instrText>%</w:instrText>
      </w:r>
      <w:r w:rsidR="00B7687C">
        <w:instrText>cf</w:instrText>
      </w:r>
      <w:r w:rsidR="00B7687C" w:rsidRPr="00403589">
        <w:rPr>
          <w:lang w:val="el-GR"/>
        </w:rPr>
        <w:instrText>%89%</w:instrText>
      </w:r>
      <w:r w:rsidR="00B7687C">
        <w:instrText>ce</w:instrText>
      </w:r>
      <w:r w:rsidR="00B7687C" w:rsidRPr="00403589">
        <w:rPr>
          <w:lang w:val="el-GR"/>
        </w:rPr>
        <w:instrText>%</w:instrText>
      </w:r>
      <w:r w:rsidR="00B7687C">
        <w:instrText>bd</w:instrText>
      </w:r>
      <w:r w:rsidR="00B7687C" w:rsidRPr="00403589">
        <w:rPr>
          <w:lang w:val="el-GR"/>
        </w:rPr>
        <w:instrText>/"</w:instrText>
      </w:r>
      <w:r w:rsidR="00B7687C">
        <w:fldChar w:fldCharType="separate"/>
      </w:r>
      <w:r w:rsidRPr="00023DDA">
        <w:rPr>
          <w:rStyle w:val="-"/>
          <w:rFonts w:ascii="Arial" w:hAnsi="Arial" w:cs="Arial"/>
          <w:color w:val="404040"/>
          <w:shd w:val="clear" w:color="auto" w:fill="F8F8F8"/>
          <w:lang w:val="el-GR"/>
        </w:rPr>
        <w:t xml:space="preserve"> </w:t>
      </w:r>
      <w:r w:rsidRPr="00023DDA">
        <w:rPr>
          <w:rStyle w:val="-"/>
          <w:rFonts w:ascii="Arial" w:hAnsi="Arial" w:cs="Arial"/>
          <w:color w:val="1155CC"/>
          <w:shd w:val="clear" w:color="auto" w:fill="F8F8F8"/>
          <w:lang w:val="el-GR"/>
        </w:rPr>
        <w:t>υποβολή αιτήσεων</w:t>
      </w:r>
      <w:r w:rsidR="00B7687C">
        <w:fldChar w:fldCharType="end"/>
      </w:r>
      <w:r w:rsidRPr="00023DDA">
        <w:rPr>
          <w:rFonts w:ascii="Arial" w:hAnsi="Arial" w:cs="Arial"/>
          <w:color w:val="000000"/>
          <w:shd w:val="clear" w:color="auto" w:fill="F8F8F8"/>
          <w:lang w:val="el-GR"/>
        </w:rPr>
        <w:t xml:space="preserve"> </w:t>
      </w:r>
      <w:r w:rsidRPr="00023DDA">
        <w:rPr>
          <w:rFonts w:ascii="Arial" w:hAnsi="Arial" w:cs="Arial"/>
          <w:color w:val="404040"/>
          <w:shd w:val="clear" w:color="auto" w:fill="F8F8F8"/>
          <w:lang w:val="el-GR"/>
        </w:rPr>
        <w:t>σχολείων μέσης εκπαίδευσης είναι ανοιχτή για τη σχολική χρονιά 202</w:t>
      </w:r>
      <w:r w:rsidR="009029D7" w:rsidRPr="009029D7">
        <w:rPr>
          <w:rFonts w:ascii="Arial" w:hAnsi="Arial" w:cs="Arial"/>
          <w:color w:val="404040"/>
          <w:shd w:val="clear" w:color="auto" w:fill="F8F8F8"/>
          <w:lang w:val="el-GR"/>
        </w:rPr>
        <w:t>2</w:t>
      </w:r>
      <w:r w:rsidRPr="00023DDA">
        <w:rPr>
          <w:rFonts w:ascii="Arial" w:hAnsi="Arial" w:cs="Arial"/>
          <w:color w:val="404040"/>
          <w:shd w:val="clear" w:color="auto" w:fill="F8F8F8"/>
          <w:lang w:val="el-GR"/>
        </w:rPr>
        <w:t>-202</w:t>
      </w:r>
      <w:r w:rsidR="009029D7" w:rsidRPr="009029D7">
        <w:rPr>
          <w:rFonts w:ascii="Arial" w:hAnsi="Arial" w:cs="Arial"/>
          <w:color w:val="404040"/>
          <w:shd w:val="clear" w:color="auto" w:fill="F8F8F8"/>
          <w:lang w:val="el-GR"/>
        </w:rPr>
        <w:t>3</w:t>
      </w:r>
      <w:r w:rsidRPr="00023DDA">
        <w:rPr>
          <w:rFonts w:ascii="Arial" w:hAnsi="Arial" w:cs="Arial"/>
          <w:color w:val="404040"/>
          <w:shd w:val="clear" w:color="auto" w:fill="F8F8F8"/>
          <w:lang w:val="el-GR"/>
        </w:rPr>
        <w:t>.</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Περισσότερες πληροφορίες για τους εισηγητές είναι διαθέσιμες</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schoolsforall</w:instrText>
      </w:r>
      <w:r w:rsidR="00B7687C" w:rsidRPr="00403589">
        <w:rPr>
          <w:lang w:val="el-GR"/>
        </w:rPr>
        <w:instrText>.</w:instrText>
      </w:r>
      <w:r w:rsidR="00B7687C">
        <w:instrText>org</w:instrText>
      </w:r>
      <w:r w:rsidR="00B7687C" w:rsidRPr="00403589">
        <w:rPr>
          <w:lang w:val="el-GR"/>
        </w:rPr>
        <w:instrText>/</w:instrText>
      </w:r>
      <w:r w:rsidR="00B7687C">
        <w:instrText>organizers</w:instrText>
      </w:r>
      <w:r w:rsidR="00B7687C" w:rsidRPr="00403589">
        <w:rPr>
          <w:lang w:val="el-GR"/>
        </w:rPr>
        <w:instrText>-</w:instrText>
      </w:r>
      <w:r w:rsidR="00B7687C">
        <w:instrText>and</w:instrText>
      </w:r>
      <w:r w:rsidR="00B7687C" w:rsidRPr="00403589">
        <w:rPr>
          <w:lang w:val="el-GR"/>
        </w:rPr>
        <w:instrText>-</w:instrText>
      </w:r>
      <w:r w:rsidR="00B7687C">
        <w:instrText>head</w:instrText>
      </w:r>
      <w:r w:rsidR="00B7687C" w:rsidRPr="00403589">
        <w:rPr>
          <w:lang w:val="el-GR"/>
        </w:rPr>
        <w:instrText>-</w:instrText>
      </w:r>
      <w:r w:rsidR="00B7687C">
        <w:instrText>trainers</w:instrText>
      </w:r>
      <w:r w:rsidR="00B7687C" w:rsidRPr="00403589">
        <w:rPr>
          <w:lang w:val="el-GR"/>
        </w:rPr>
        <w:instrText>/"</w:instrText>
      </w:r>
      <w:r w:rsidR="00B7687C">
        <w:fldChar w:fldCharType="separate"/>
      </w:r>
      <w:r w:rsidRPr="00023DDA">
        <w:rPr>
          <w:rStyle w:val="-"/>
          <w:rFonts w:ascii="Arial" w:hAnsi="Arial" w:cs="Arial"/>
          <w:color w:val="404040"/>
          <w:shd w:val="clear" w:color="auto" w:fill="F8F8F8"/>
          <w:lang w:val="el-GR"/>
        </w:rPr>
        <w:t xml:space="preserve"> εδώ.</w:t>
      </w:r>
      <w:r w:rsidR="00B7687C">
        <w:fldChar w:fldCharType="end"/>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shd w:val="clear" w:color="auto" w:fill="F8F8F8"/>
          <w:lang w:val="el-GR"/>
        </w:rPr>
        <w:t xml:space="preserve">Πληροφορίες για την διαδικασία υποβολής αιτήσεων συμμετοχής </w:t>
      </w:r>
      <w:r w:rsidR="006F6FDA">
        <w:rPr>
          <w:rFonts w:ascii="Arial" w:hAnsi="Arial" w:cs="Arial"/>
          <w:color w:val="404040"/>
          <w:shd w:val="clear" w:color="auto" w:fill="F8F8F8"/>
          <w:lang w:val="el-GR"/>
        </w:rPr>
        <w:t>σχολείων</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schoolsforall</w:instrText>
      </w:r>
      <w:r w:rsidR="00B7687C" w:rsidRPr="00403589">
        <w:rPr>
          <w:lang w:val="el-GR"/>
        </w:rPr>
        <w:instrText>.</w:instrText>
      </w:r>
      <w:r w:rsidR="00B7687C">
        <w:instrText>org</w:instrText>
      </w:r>
      <w:r w:rsidR="00B7687C" w:rsidRPr="00403589">
        <w:rPr>
          <w:lang w:val="el-GR"/>
        </w:rPr>
        <w:instrText>/2022/10/28/</w:instrText>
      </w:r>
      <w:r w:rsidR="00B7687C">
        <w:instrText>y</w:instrText>
      </w:r>
      <w:r w:rsidR="00B7687C" w:rsidRPr="00403589">
        <w:rPr>
          <w:lang w:val="el-GR"/>
        </w:rPr>
        <w:instrText>%</w:instrText>
      </w:r>
      <w:r w:rsidR="00B7687C">
        <w:instrText>cf</w:instrText>
      </w:r>
      <w:r w:rsidR="00B7687C" w:rsidRPr="00403589">
        <w:rPr>
          <w:lang w:val="el-GR"/>
        </w:rPr>
        <w:instrText>%80%</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2%</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bb</w:instrText>
      </w:r>
      <w:r w:rsidR="00B7687C" w:rsidRPr="00403589">
        <w:rPr>
          <w:lang w:val="el-GR"/>
        </w:rPr>
        <w:instrText>%</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1%</w:instrText>
      </w:r>
      <w:r w:rsidR="00B7687C">
        <w:instrText>ce</w:instrText>
      </w:r>
      <w:r w:rsidR="00B7687C" w:rsidRPr="00403589">
        <w:rPr>
          <w:lang w:val="el-GR"/>
        </w:rPr>
        <w:instrText>%</w:instrText>
      </w:r>
      <w:r w:rsidR="00B7687C">
        <w:instrText>b</w:instrText>
      </w:r>
      <w:r w:rsidR="00B7687C" w:rsidRPr="00403589">
        <w:rPr>
          <w:lang w:val="el-GR"/>
        </w:rPr>
        <w:instrText>9%</w:instrText>
      </w:r>
      <w:r w:rsidR="00B7687C">
        <w:instrText>cf</w:instrText>
      </w:r>
      <w:r w:rsidR="00B7687C" w:rsidRPr="00403589">
        <w:rPr>
          <w:lang w:val="el-GR"/>
        </w:rPr>
        <w:instrText>%84%</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cf</w:instrText>
      </w:r>
      <w:r w:rsidR="00B7687C" w:rsidRPr="00403589">
        <w:rPr>
          <w:lang w:val="el-GR"/>
        </w:rPr>
        <w:instrText>%83%</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cf</w:instrText>
      </w:r>
      <w:r w:rsidR="00B7687C" w:rsidRPr="00403589">
        <w:rPr>
          <w:lang w:val="el-GR"/>
        </w:rPr>
        <w:instrText>%89%</w:instrText>
      </w:r>
      <w:r w:rsidR="00B7687C">
        <w:instrText>ce</w:instrText>
      </w:r>
      <w:r w:rsidR="00B7687C" w:rsidRPr="00403589">
        <w:rPr>
          <w:lang w:val="el-GR"/>
        </w:rPr>
        <w:instrText>%</w:instrText>
      </w:r>
      <w:r w:rsidR="00B7687C">
        <w:instrText>bd</w:instrText>
      </w:r>
      <w:r w:rsidR="00B7687C" w:rsidRPr="00403589">
        <w:rPr>
          <w:lang w:val="el-GR"/>
        </w:rPr>
        <w:instrText>-%</w:instrText>
      </w:r>
      <w:r w:rsidR="00B7687C">
        <w:instrText>cf</w:instrText>
      </w:r>
      <w:r w:rsidR="00B7687C" w:rsidRPr="00403589">
        <w:rPr>
          <w:lang w:val="el-GR"/>
        </w:rPr>
        <w:instrText>%83%</w:instrText>
      </w:r>
      <w:r w:rsidR="00B7687C">
        <w:instrText>cf</w:instrText>
      </w:r>
      <w:r w:rsidR="00B7687C" w:rsidRPr="00403589">
        <w:rPr>
          <w:lang w:val="el-GR"/>
        </w:rPr>
        <w:instrText>%85%</w:instrText>
      </w:r>
      <w:r w:rsidR="00B7687C">
        <w:instrText>ce</w:instrText>
      </w:r>
      <w:r w:rsidR="00B7687C" w:rsidRPr="00403589">
        <w:rPr>
          <w:lang w:val="el-GR"/>
        </w:rPr>
        <w:instrText>%</w:instrText>
      </w:r>
      <w:r w:rsidR="00B7687C">
        <w:instrText>bc</w:instrText>
      </w:r>
      <w:r w:rsidR="00B7687C" w:rsidRPr="00403589">
        <w:rPr>
          <w:lang w:val="el-GR"/>
        </w:rPr>
        <w:instrText>%</w:instrText>
      </w:r>
      <w:r w:rsidR="00B7687C">
        <w:instrText>ce</w:instrText>
      </w:r>
      <w:r w:rsidR="00B7687C" w:rsidRPr="00403589">
        <w:rPr>
          <w:lang w:val="el-GR"/>
        </w:rPr>
        <w:instrText>%</w:instrText>
      </w:r>
      <w:r w:rsidR="00B7687C">
        <w:instrText>bc</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cf</w:instrText>
      </w:r>
      <w:r w:rsidR="00B7687C" w:rsidRPr="00403589">
        <w:rPr>
          <w:lang w:val="el-GR"/>
        </w:rPr>
        <w:instrText>%84%</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cf</w:instrText>
      </w:r>
      <w:r w:rsidR="00B7687C" w:rsidRPr="00403589">
        <w:rPr>
          <w:lang w:val="el-GR"/>
        </w:rPr>
        <w:instrText>%87%</w:instrText>
      </w:r>
      <w:r w:rsidR="00B7687C">
        <w:instrText>ce</w:instrText>
      </w:r>
      <w:r w:rsidR="00B7687C" w:rsidRPr="00403589">
        <w:rPr>
          <w:lang w:val="el-GR"/>
        </w:rPr>
        <w:instrText>%</w:instrText>
      </w:r>
      <w:r w:rsidR="00B7687C">
        <w:instrText>ae</w:instrText>
      </w:r>
      <w:r w:rsidR="00B7687C" w:rsidRPr="00403589">
        <w:rPr>
          <w:lang w:val="el-GR"/>
        </w:rPr>
        <w:instrText>%</w:instrText>
      </w:r>
      <w:r w:rsidR="00B7687C">
        <w:instrText>cf</w:instrText>
      </w:r>
      <w:r w:rsidR="00B7687C" w:rsidRPr="00403589">
        <w:rPr>
          <w:lang w:val="el-GR"/>
        </w:rPr>
        <w:instrText>%82-%</w:instrText>
      </w:r>
      <w:r w:rsidR="00B7687C">
        <w:instrText>cf</w:instrText>
      </w:r>
      <w:r w:rsidR="00B7687C" w:rsidRPr="00403589">
        <w:rPr>
          <w:lang w:val="el-GR"/>
        </w:rPr>
        <w:instrText>%83%</w:instrText>
      </w:r>
      <w:r w:rsidR="00B7687C">
        <w:instrText>cf</w:instrText>
      </w:r>
      <w:r w:rsidR="00B7687C" w:rsidRPr="00403589">
        <w:rPr>
          <w:lang w:val="el-GR"/>
        </w:rPr>
        <w:instrText>%87%</w:instrText>
      </w:r>
      <w:r w:rsidR="00B7687C">
        <w:instrText>ce</w:instrText>
      </w:r>
      <w:r w:rsidR="00B7687C" w:rsidRPr="00403589">
        <w:rPr>
          <w:lang w:val="el-GR"/>
        </w:rPr>
        <w:instrText>%</w:instrText>
      </w:r>
      <w:r w:rsidR="00B7687C">
        <w:instrText>bf</w:instrText>
      </w:r>
      <w:r w:rsidR="00B7687C" w:rsidRPr="00403589">
        <w:rPr>
          <w:lang w:val="el-GR"/>
        </w:rPr>
        <w:instrText>%</w:instrText>
      </w:r>
      <w:r w:rsidR="00B7687C">
        <w:instrText>ce</w:instrText>
      </w:r>
      <w:r w:rsidR="00B7687C" w:rsidRPr="00403589">
        <w:rPr>
          <w:lang w:val="el-GR"/>
        </w:rPr>
        <w:instrText>%</w:instrText>
      </w:r>
      <w:r w:rsidR="00B7687C">
        <w:instrText>bb</w:instrText>
      </w:r>
      <w:r w:rsidR="00B7687C" w:rsidRPr="00403589">
        <w:rPr>
          <w:lang w:val="el-GR"/>
        </w:rPr>
        <w:instrText>%</w:instrText>
      </w:r>
      <w:r w:rsidR="00B7687C">
        <w:instrText>ce</w:instrText>
      </w:r>
      <w:r w:rsidR="00B7687C" w:rsidRPr="00403589">
        <w:rPr>
          <w:lang w:val="el-GR"/>
        </w:rPr>
        <w:instrText>%</w:instrText>
      </w:r>
      <w:r w:rsidR="00B7687C">
        <w:instrText>b</w:instrText>
      </w:r>
      <w:r w:rsidR="00B7687C" w:rsidRPr="00403589">
        <w:rPr>
          <w:lang w:val="el-GR"/>
        </w:rPr>
        <w:instrText>5%</w:instrText>
      </w:r>
      <w:r w:rsidR="00B7687C">
        <w:instrText>ce</w:instrText>
      </w:r>
      <w:r w:rsidR="00B7687C" w:rsidRPr="00403589">
        <w:rPr>
          <w:lang w:val="el-GR"/>
        </w:rPr>
        <w:instrText>%</w:instrText>
      </w:r>
      <w:r w:rsidR="00B7687C">
        <w:instrText>af</w:instrText>
      </w:r>
      <w:r w:rsidR="00B7687C" w:rsidRPr="00403589">
        <w:rPr>
          <w:lang w:val="el-GR"/>
        </w:rPr>
        <w:instrText>%</w:instrText>
      </w:r>
      <w:r w:rsidR="00B7687C">
        <w:instrText>cf</w:instrText>
      </w:r>
      <w:r w:rsidR="00B7687C" w:rsidRPr="00403589">
        <w:rPr>
          <w:lang w:val="el-GR"/>
        </w:rPr>
        <w:instrText>%89%</w:instrText>
      </w:r>
      <w:r w:rsidR="00B7687C">
        <w:instrText>ce</w:instrText>
      </w:r>
      <w:r w:rsidR="00B7687C" w:rsidRPr="00403589">
        <w:rPr>
          <w:lang w:val="el-GR"/>
        </w:rPr>
        <w:instrText>%</w:instrText>
      </w:r>
      <w:r w:rsidR="00B7687C">
        <w:instrText>bd</w:instrText>
      </w:r>
      <w:r w:rsidR="00B7687C" w:rsidRPr="00403589">
        <w:rPr>
          <w:lang w:val="el-GR"/>
        </w:rPr>
        <w:instrText>/"</w:instrText>
      </w:r>
      <w:r w:rsidR="00B7687C">
        <w:fldChar w:fldCharType="separate"/>
      </w:r>
      <w:r w:rsidR="006F6FDA" w:rsidRPr="006F6FDA">
        <w:rPr>
          <w:rStyle w:val="-"/>
          <w:rFonts w:ascii="Arial" w:hAnsi="Arial" w:cs="Arial"/>
          <w:shd w:val="clear" w:color="auto" w:fill="F8F8F8"/>
          <w:lang w:val="el-GR"/>
        </w:rPr>
        <w:t xml:space="preserve"> εδώ</w:t>
      </w:r>
      <w:r w:rsidR="00B7687C">
        <w:fldChar w:fldCharType="end"/>
      </w:r>
      <w:r w:rsidR="006F6FDA">
        <w:rPr>
          <w:rFonts w:ascii="Arial" w:hAnsi="Arial" w:cs="Arial"/>
          <w:color w:val="404040"/>
          <w:shd w:val="clear" w:color="auto" w:fill="F8F8F8"/>
          <w:lang w:val="el-GR"/>
        </w:rPr>
        <w:t xml:space="preserve">. </w:t>
      </w:r>
    </w:p>
    <w:p w:rsidR="00023DDA" w:rsidRPr="00E41002" w:rsidRDefault="00023DDA" w:rsidP="00023DDA">
      <w:pPr>
        <w:pStyle w:val="Web"/>
        <w:spacing w:before="240" w:beforeAutospacing="0" w:after="240" w:afterAutospacing="0"/>
        <w:jc w:val="both"/>
        <w:rPr>
          <w:lang w:val="el-GR"/>
        </w:rPr>
      </w:pPr>
      <w:r w:rsidRPr="00023DDA">
        <w:rPr>
          <w:rFonts w:ascii="Arial" w:hAnsi="Arial" w:cs="Arial"/>
          <w:color w:val="404040"/>
          <w:u w:val="single"/>
          <w:lang w:val="el-GR"/>
        </w:rPr>
        <w:t>Πληροφορίες</w:t>
      </w:r>
    </w:p>
    <w:p w:rsidR="00023DDA" w:rsidRPr="009029D7" w:rsidRDefault="00023DDA" w:rsidP="00023DDA">
      <w:pPr>
        <w:pStyle w:val="Web"/>
        <w:spacing w:before="240" w:beforeAutospacing="0" w:after="240" w:afterAutospacing="0"/>
        <w:rPr>
          <w:b/>
          <w:lang w:val="el-GR"/>
        </w:rPr>
      </w:pPr>
      <w:r w:rsidRPr="009029D7">
        <w:rPr>
          <w:rFonts w:ascii="Arial" w:hAnsi="Arial" w:cs="Arial"/>
          <w:b/>
          <w:color w:val="404040"/>
          <w:lang w:val="el-GR"/>
        </w:rPr>
        <w:t>Δευτέρα 28 Νοεμβρίου</w:t>
      </w:r>
      <w:r w:rsidRPr="009029D7">
        <w:rPr>
          <w:rFonts w:ascii="Arial" w:hAnsi="Arial" w:cs="Arial"/>
          <w:b/>
          <w:color w:val="404040"/>
        </w:rPr>
        <w:t> </w:t>
      </w:r>
      <w:r w:rsidRPr="009029D7">
        <w:rPr>
          <w:rFonts w:ascii="Arial" w:hAnsi="Arial" w:cs="Arial"/>
          <w:b/>
          <w:color w:val="404040"/>
          <w:lang w:val="el-GR"/>
        </w:rPr>
        <w:t xml:space="preserve"> | 18:30 - 19:30</w:t>
      </w:r>
    </w:p>
    <w:p w:rsidR="00023DDA" w:rsidRPr="009029D7" w:rsidRDefault="00023DDA" w:rsidP="00023DDA">
      <w:pPr>
        <w:pStyle w:val="Web"/>
        <w:spacing w:before="240" w:beforeAutospacing="0" w:after="240" w:afterAutospacing="0"/>
        <w:rPr>
          <w:rFonts w:ascii="Arial" w:hAnsi="Arial" w:cs="Arial"/>
          <w:b/>
          <w:lang w:val="el-GR"/>
        </w:rPr>
      </w:pPr>
      <w:r w:rsidRPr="009029D7">
        <w:rPr>
          <w:rFonts w:ascii="Arial" w:hAnsi="Arial" w:cs="Arial"/>
          <w:b/>
          <w:color w:val="404040"/>
        </w:rPr>
        <w:t>E</w:t>
      </w:r>
      <w:proofErr w:type="spellStart"/>
      <w:r w:rsidRPr="009029D7">
        <w:rPr>
          <w:rFonts w:ascii="Arial" w:hAnsi="Arial" w:cs="Arial"/>
          <w:b/>
          <w:color w:val="404040"/>
          <w:lang w:val="el-GR"/>
        </w:rPr>
        <w:t>ίσοδος</w:t>
      </w:r>
      <w:proofErr w:type="spellEnd"/>
      <w:r w:rsidRPr="009029D7">
        <w:rPr>
          <w:rFonts w:ascii="Arial" w:hAnsi="Arial" w:cs="Arial"/>
          <w:b/>
          <w:color w:val="404040"/>
          <w:lang w:val="el-GR"/>
        </w:rPr>
        <w:t xml:space="preserve"> δωρεάν μέσω της πλατφόρμας</w:t>
      </w:r>
      <w:r w:rsidR="004E24A2" w:rsidRPr="009029D7">
        <w:rPr>
          <w:rFonts w:ascii="Arial" w:hAnsi="Arial" w:cs="Arial"/>
          <w:b/>
          <w:color w:val="404040"/>
          <w:lang w:val="el-GR"/>
        </w:rPr>
        <w:t xml:space="preserve"> </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us</w:instrText>
      </w:r>
      <w:r w:rsidR="00B7687C" w:rsidRPr="00403589">
        <w:rPr>
          <w:lang w:val="el-GR"/>
        </w:rPr>
        <w:instrText>02</w:instrText>
      </w:r>
      <w:r w:rsidR="00B7687C">
        <w:instrText>web</w:instrText>
      </w:r>
      <w:r w:rsidR="00B7687C" w:rsidRPr="00403589">
        <w:rPr>
          <w:lang w:val="el-GR"/>
        </w:rPr>
        <w:instrText>.</w:instrText>
      </w:r>
      <w:r w:rsidR="00B7687C">
        <w:instrText>zoom</w:instrText>
      </w:r>
      <w:r w:rsidR="00B7687C" w:rsidRPr="00403589">
        <w:rPr>
          <w:lang w:val="el-GR"/>
        </w:rPr>
        <w:instrText>.</w:instrText>
      </w:r>
      <w:r w:rsidR="00B7687C">
        <w:instrText>us</w:instrText>
      </w:r>
      <w:r w:rsidR="00B7687C" w:rsidRPr="00403589">
        <w:rPr>
          <w:lang w:val="el-GR"/>
        </w:rPr>
        <w:instrText>/</w:instrText>
      </w:r>
      <w:r w:rsidR="00B7687C">
        <w:instrText>j</w:instrText>
      </w:r>
      <w:r w:rsidR="00B7687C" w:rsidRPr="00403589">
        <w:rPr>
          <w:lang w:val="el-GR"/>
        </w:rPr>
        <w:instrText>/3124691098"</w:instrText>
      </w:r>
      <w:r w:rsidR="00B7687C">
        <w:fldChar w:fldCharType="separate"/>
      </w:r>
      <w:r w:rsidR="00F806A4" w:rsidRPr="009029D7">
        <w:rPr>
          <w:rStyle w:val="-"/>
          <w:rFonts w:ascii="Arial" w:hAnsi="Arial" w:cs="Arial"/>
          <w:b/>
        </w:rPr>
        <w:t>zoom</w:t>
      </w:r>
      <w:r w:rsidR="00B7687C">
        <w:fldChar w:fldCharType="end"/>
      </w:r>
      <w:r w:rsidR="00F806A4" w:rsidRPr="009029D7">
        <w:rPr>
          <w:b/>
          <w:lang w:val="el-GR"/>
        </w:rPr>
        <w:t xml:space="preserve"> </w:t>
      </w:r>
      <w:r w:rsidR="00F806A4" w:rsidRPr="009029D7">
        <w:rPr>
          <w:rFonts w:ascii="Arial" w:hAnsi="Arial" w:cs="Arial"/>
          <w:b/>
          <w:lang w:val="el-GR"/>
        </w:rPr>
        <w:t xml:space="preserve"> &amp; σε </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www</w:instrText>
      </w:r>
      <w:r w:rsidR="00B7687C" w:rsidRPr="00403589">
        <w:rPr>
          <w:lang w:val="el-GR"/>
        </w:rPr>
        <w:instrText>.</w:instrText>
      </w:r>
      <w:r w:rsidR="00B7687C">
        <w:instrText>facebook</w:instrText>
      </w:r>
      <w:r w:rsidR="00B7687C" w:rsidRPr="00403589">
        <w:rPr>
          <w:lang w:val="el-GR"/>
        </w:rPr>
        <w:instrText>.</w:instrText>
      </w:r>
      <w:r w:rsidR="00B7687C">
        <w:instrText>com</w:instrText>
      </w:r>
      <w:r w:rsidR="00B7687C" w:rsidRPr="00403589">
        <w:rPr>
          <w:lang w:val="el-GR"/>
        </w:rPr>
        <w:instrText>/</w:instrText>
      </w:r>
      <w:r w:rsidR="00B7687C">
        <w:instrText>schools</w:instrText>
      </w:r>
      <w:r w:rsidR="00B7687C" w:rsidRPr="00403589">
        <w:rPr>
          <w:lang w:val="el-GR"/>
        </w:rPr>
        <w:instrText>4</w:instrText>
      </w:r>
      <w:r w:rsidR="00B7687C">
        <w:instrText>all</w:instrText>
      </w:r>
      <w:r w:rsidR="00B7687C" w:rsidRPr="00403589">
        <w:rPr>
          <w:lang w:val="el-GR"/>
        </w:rPr>
        <w:instrText>"</w:instrText>
      </w:r>
      <w:r w:rsidR="00B7687C">
        <w:fldChar w:fldCharType="separate"/>
      </w:r>
      <w:proofErr w:type="spellStart"/>
      <w:r w:rsidR="00F806A4" w:rsidRPr="009029D7">
        <w:rPr>
          <w:rStyle w:val="-"/>
          <w:rFonts w:ascii="Arial" w:hAnsi="Arial" w:cs="Arial"/>
          <w:b/>
        </w:rPr>
        <w:t>livestreaming</w:t>
      </w:r>
      <w:proofErr w:type="spellEnd"/>
      <w:r w:rsidR="00B7687C">
        <w:fldChar w:fldCharType="end"/>
      </w:r>
    </w:p>
    <w:p w:rsidR="009029D7" w:rsidRPr="006F6FDA" w:rsidRDefault="00B7687C" w:rsidP="00FE735B">
      <w:pPr>
        <w:pStyle w:val="Web"/>
        <w:spacing w:before="240" w:beforeAutospacing="0" w:after="240" w:afterAutospacing="0"/>
        <w:rPr>
          <w:b/>
          <w:u w:val="single"/>
          <w:lang w:val="el-GR"/>
        </w:rPr>
      </w:pPr>
      <w:r>
        <w:fldChar w:fldCharType="begin"/>
      </w:r>
      <w:r>
        <w:instrText>HYPERLINK</w:instrText>
      </w:r>
      <w:r w:rsidRPr="00403589">
        <w:rPr>
          <w:lang w:val="el-GR"/>
        </w:rPr>
        <w:instrText xml:space="preserve"> "</w:instrText>
      </w:r>
      <w:r>
        <w:instrText>https</w:instrText>
      </w:r>
      <w:r w:rsidRPr="00403589">
        <w:rPr>
          <w:lang w:val="el-GR"/>
        </w:rPr>
        <w:instrText>://</w:instrText>
      </w:r>
      <w:r>
        <w:instrText>fb</w:instrText>
      </w:r>
      <w:r w:rsidRPr="00403589">
        <w:rPr>
          <w:lang w:val="el-GR"/>
        </w:rPr>
        <w:instrText>.</w:instrText>
      </w:r>
      <w:r>
        <w:instrText>me</w:instrText>
      </w:r>
      <w:r w:rsidRPr="00403589">
        <w:rPr>
          <w:lang w:val="el-GR"/>
        </w:rPr>
        <w:instrText>/</w:instrText>
      </w:r>
      <w:r>
        <w:instrText>e</w:instrText>
      </w:r>
      <w:r w:rsidRPr="00403589">
        <w:rPr>
          <w:lang w:val="el-GR"/>
        </w:rPr>
        <w:instrText>/34</w:instrText>
      </w:r>
      <w:r>
        <w:instrText>dT</w:instrText>
      </w:r>
      <w:r w:rsidRPr="00403589">
        <w:rPr>
          <w:lang w:val="el-GR"/>
        </w:rPr>
        <w:instrText>2</w:instrText>
      </w:r>
      <w:r>
        <w:instrText>EwUB</w:instrText>
      </w:r>
      <w:r w:rsidRPr="00403589">
        <w:rPr>
          <w:lang w:val="el-GR"/>
        </w:rPr>
        <w:instrText>"</w:instrText>
      </w:r>
      <w:r>
        <w:fldChar w:fldCharType="separate"/>
      </w:r>
      <w:r w:rsidR="00023DDA" w:rsidRPr="006F6FDA">
        <w:rPr>
          <w:rFonts w:ascii="Arial" w:hAnsi="Arial" w:cs="Arial"/>
          <w:b/>
          <w:color w:val="404040"/>
          <w:u w:val="single"/>
          <w:shd w:val="clear" w:color="auto" w:fill="F8F8F8"/>
          <w:lang w:val="el-GR"/>
        </w:rPr>
        <w:t>FB event</w:t>
      </w:r>
      <w:r>
        <w:fldChar w:fldCharType="end"/>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lang w:val="el-GR"/>
        </w:rPr>
        <w:t>Περισσότερα για το έργο "Σχολεία για Όλους" στην</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schoolsforall</w:instrText>
      </w:r>
      <w:r w:rsidR="00B7687C" w:rsidRPr="00403589">
        <w:rPr>
          <w:lang w:val="el-GR"/>
        </w:rPr>
        <w:instrText>.</w:instrText>
      </w:r>
      <w:r w:rsidR="00B7687C">
        <w:instrText>org</w:instrText>
      </w:r>
      <w:r w:rsidR="00B7687C" w:rsidRPr="00403589">
        <w:rPr>
          <w:lang w:val="el-GR"/>
        </w:rPr>
        <w:instrText>/"</w:instrText>
      </w:r>
      <w:r w:rsidR="00B7687C">
        <w:fldChar w:fldCharType="separate"/>
      </w:r>
      <w:r w:rsidRPr="00023DDA">
        <w:rPr>
          <w:rStyle w:val="-"/>
          <w:rFonts w:ascii="Arial" w:hAnsi="Arial" w:cs="Arial"/>
          <w:color w:val="404040"/>
          <w:lang w:val="el-GR"/>
        </w:rPr>
        <w:t xml:space="preserve"> ιστοσελίδα</w:t>
      </w:r>
      <w:r w:rsidR="00B7687C">
        <w:fldChar w:fldCharType="end"/>
      </w:r>
      <w:r w:rsidRPr="00023DDA">
        <w:rPr>
          <w:rFonts w:ascii="Arial" w:hAnsi="Arial" w:cs="Arial"/>
          <w:color w:val="404040"/>
          <w:lang w:val="el-GR"/>
        </w:rPr>
        <w:t xml:space="preserve"> και στη </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www</w:instrText>
      </w:r>
      <w:r w:rsidR="00B7687C" w:rsidRPr="00403589">
        <w:rPr>
          <w:lang w:val="el-GR"/>
        </w:rPr>
        <w:instrText>.</w:instrText>
      </w:r>
      <w:r w:rsidR="00B7687C">
        <w:instrText>facebook</w:instrText>
      </w:r>
      <w:r w:rsidR="00B7687C" w:rsidRPr="00403589">
        <w:rPr>
          <w:lang w:val="el-GR"/>
        </w:rPr>
        <w:instrText>.</w:instrText>
      </w:r>
      <w:r w:rsidR="00B7687C">
        <w:instrText>com</w:instrText>
      </w:r>
      <w:r w:rsidR="00B7687C" w:rsidRPr="00403589">
        <w:rPr>
          <w:lang w:val="el-GR"/>
        </w:rPr>
        <w:instrText>/</w:instrText>
      </w:r>
      <w:r w:rsidR="00B7687C">
        <w:instrText>schools</w:instrText>
      </w:r>
      <w:r w:rsidR="00B7687C" w:rsidRPr="00403589">
        <w:rPr>
          <w:lang w:val="el-GR"/>
        </w:rPr>
        <w:instrText>4</w:instrText>
      </w:r>
      <w:r w:rsidR="00B7687C">
        <w:instrText>all</w:instrText>
      </w:r>
      <w:r w:rsidR="00B7687C" w:rsidRPr="00403589">
        <w:rPr>
          <w:lang w:val="el-GR"/>
        </w:rPr>
        <w:instrText>"</w:instrText>
      </w:r>
      <w:r w:rsidR="00B7687C">
        <w:fldChar w:fldCharType="separate"/>
      </w:r>
      <w:r>
        <w:rPr>
          <w:rStyle w:val="-"/>
          <w:rFonts w:ascii="Arial" w:hAnsi="Arial" w:cs="Arial"/>
          <w:color w:val="404040"/>
        </w:rPr>
        <w:t> </w:t>
      </w:r>
      <w:r w:rsidRPr="00023DDA">
        <w:rPr>
          <w:rStyle w:val="-"/>
          <w:rFonts w:ascii="Arial" w:hAnsi="Arial" w:cs="Arial"/>
          <w:color w:val="404040"/>
          <w:lang w:val="el-GR"/>
        </w:rPr>
        <w:t xml:space="preserve">σελίδα </w:t>
      </w:r>
      <w:proofErr w:type="spellStart"/>
      <w:r>
        <w:rPr>
          <w:rStyle w:val="-"/>
          <w:rFonts w:ascii="Arial" w:hAnsi="Arial" w:cs="Arial"/>
          <w:color w:val="404040"/>
        </w:rPr>
        <w:t>Facebook</w:t>
      </w:r>
      <w:proofErr w:type="spellEnd"/>
      <w:r w:rsidR="00B7687C">
        <w:fldChar w:fldCharType="end"/>
      </w:r>
      <w:r w:rsidRPr="00023DDA">
        <w:rPr>
          <w:rFonts w:ascii="Arial" w:hAnsi="Arial" w:cs="Arial"/>
          <w:color w:val="404040"/>
          <w:lang w:val="el-GR"/>
        </w:rPr>
        <w:t>.</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E</w:t>
      </w:r>
      <w:proofErr w:type="spellStart"/>
      <w:r w:rsidRPr="00023DDA">
        <w:rPr>
          <w:rFonts w:ascii="Arial" w:hAnsi="Arial" w:cs="Arial"/>
          <w:color w:val="404040"/>
          <w:lang w:val="el-GR"/>
        </w:rPr>
        <w:t>πικοινωνία</w:t>
      </w:r>
      <w:proofErr w:type="spellEnd"/>
      <w:r w:rsidRPr="00023DDA">
        <w:rPr>
          <w:rFonts w:ascii="Arial" w:hAnsi="Arial" w:cs="Arial"/>
          <w:color w:val="404040"/>
          <w:lang w:val="el-GR"/>
        </w:rPr>
        <w:t xml:space="preserve">: Δώρα </w:t>
      </w:r>
      <w:proofErr w:type="spellStart"/>
      <w:r w:rsidRPr="00023DDA">
        <w:rPr>
          <w:rFonts w:ascii="Arial" w:hAnsi="Arial" w:cs="Arial"/>
          <w:color w:val="404040"/>
          <w:lang w:val="el-GR"/>
        </w:rPr>
        <w:t>Κατσαμώρη</w:t>
      </w:r>
      <w:proofErr w:type="spellEnd"/>
      <w:r w:rsidRPr="00023DDA">
        <w:rPr>
          <w:rFonts w:ascii="Arial" w:hAnsi="Arial" w:cs="Arial"/>
          <w:color w:val="404040"/>
          <w:lang w:val="el-GR"/>
        </w:rPr>
        <w:t xml:space="preserve"> | </w:t>
      </w:r>
      <w:r>
        <w:rPr>
          <w:rFonts w:ascii="Arial" w:hAnsi="Arial" w:cs="Arial"/>
          <w:color w:val="404040"/>
        </w:rPr>
        <w:t>d</w:t>
      </w:r>
      <w:r w:rsidRPr="00023DDA">
        <w:rPr>
          <w:rFonts w:ascii="Arial" w:hAnsi="Arial" w:cs="Arial"/>
          <w:color w:val="404040"/>
          <w:lang w:val="el-GR"/>
        </w:rPr>
        <w:t>.</w:t>
      </w:r>
      <w:proofErr w:type="spellStart"/>
      <w:r>
        <w:rPr>
          <w:rFonts w:ascii="Arial" w:hAnsi="Arial" w:cs="Arial"/>
          <w:color w:val="404040"/>
        </w:rPr>
        <w:t>katsamori</w:t>
      </w:r>
      <w:proofErr w:type="spellEnd"/>
      <w:r w:rsidRPr="00023DDA">
        <w:rPr>
          <w:rFonts w:ascii="Arial" w:hAnsi="Arial" w:cs="Arial"/>
          <w:color w:val="404040"/>
          <w:lang w:val="el-GR"/>
        </w:rPr>
        <w:t>@</w:t>
      </w:r>
      <w:proofErr w:type="spellStart"/>
      <w:r>
        <w:rPr>
          <w:rFonts w:ascii="Arial" w:hAnsi="Arial" w:cs="Arial"/>
          <w:color w:val="404040"/>
        </w:rPr>
        <w:t>theewc</w:t>
      </w:r>
      <w:proofErr w:type="spellEnd"/>
      <w:r w:rsidRPr="00023DDA">
        <w:rPr>
          <w:rFonts w:ascii="Arial" w:hAnsi="Arial" w:cs="Arial"/>
          <w:color w:val="404040"/>
          <w:lang w:val="el-GR"/>
        </w:rPr>
        <w:t>.</w:t>
      </w:r>
      <w:r>
        <w:rPr>
          <w:rFonts w:ascii="Arial" w:hAnsi="Arial" w:cs="Arial"/>
          <w:color w:val="404040"/>
        </w:rPr>
        <w:t>org</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lang w:val="el-GR"/>
        </w:rPr>
        <w:t xml:space="preserve">Δάφνη Ανέστη | </w:t>
      </w:r>
      <w:r>
        <w:rPr>
          <w:rFonts w:ascii="Arial" w:hAnsi="Arial" w:cs="Arial"/>
          <w:color w:val="404040"/>
        </w:rPr>
        <w:t>d</w:t>
      </w:r>
      <w:r w:rsidRPr="00023DDA">
        <w:rPr>
          <w:rFonts w:ascii="Arial" w:hAnsi="Arial" w:cs="Arial"/>
          <w:color w:val="404040"/>
          <w:lang w:val="el-GR"/>
        </w:rPr>
        <w:t>.</w:t>
      </w:r>
      <w:r>
        <w:rPr>
          <w:rFonts w:ascii="Arial" w:hAnsi="Arial" w:cs="Arial"/>
          <w:color w:val="404040"/>
        </w:rPr>
        <w:t>anesti</w:t>
      </w:r>
      <w:r w:rsidRPr="00023DDA">
        <w:rPr>
          <w:rFonts w:ascii="Arial" w:hAnsi="Arial" w:cs="Arial"/>
          <w:color w:val="404040"/>
          <w:lang w:val="el-GR"/>
        </w:rPr>
        <w:t>@</w:t>
      </w:r>
      <w:proofErr w:type="spellStart"/>
      <w:r>
        <w:rPr>
          <w:rFonts w:ascii="Arial" w:hAnsi="Arial" w:cs="Arial"/>
          <w:color w:val="404040"/>
        </w:rPr>
        <w:t>theewc</w:t>
      </w:r>
      <w:proofErr w:type="spellEnd"/>
      <w:r w:rsidRPr="00023DDA">
        <w:rPr>
          <w:rFonts w:ascii="Arial" w:hAnsi="Arial" w:cs="Arial"/>
          <w:color w:val="404040"/>
          <w:lang w:val="el-GR"/>
        </w:rPr>
        <w:t>.</w:t>
      </w:r>
      <w:r>
        <w:rPr>
          <w:rFonts w:ascii="Arial" w:hAnsi="Arial" w:cs="Arial"/>
          <w:color w:val="404040"/>
        </w:rPr>
        <w:t>org</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lang w:val="el-GR"/>
        </w:rPr>
        <w:t>----------------------------------------------------------------------------------------------------------------</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lang w:val="el-GR"/>
        </w:rPr>
        <w:t xml:space="preserve">Το έργο "Σχολεία για Όλους" υλοποιείται στο πλαίσιο του προγράμματος «Τοπική Ανάπτυξη και Μείωση της Φτώχειας», των ΕΕΑ </w:t>
      </w:r>
      <w:r>
        <w:rPr>
          <w:rFonts w:ascii="Arial" w:hAnsi="Arial" w:cs="Arial"/>
          <w:color w:val="404040"/>
        </w:rPr>
        <w:t>Grants</w:t>
      </w:r>
      <w:r w:rsidRPr="00023DDA">
        <w:rPr>
          <w:rFonts w:ascii="Arial" w:hAnsi="Arial" w:cs="Arial"/>
          <w:color w:val="404040"/>
          <w:lang w:val="el-GR"/>
        </w:rPr>
        <w:t xml:space="preserve">, με φορέα υλοποίησης το Ευρωπαϊκό Κέντρο </w:t>
      </w:r>
      <w:proofErr w:type="spellStart"/>
      <w:r>
        <w:rPr>
          <w:rFonts w:ascii="Arial" w:hAnsi="Arial" w:cs="Arial"/>
          <w:color w:val="404040"/>
        </w:rPr>
        <w:t>Wergeland</w:t>
      </w:r>
      <w:proofErr w:type="spellEnd"/>
      <w:r>
        <w:rPr>
          <w:rFonts w:ascii="Arial" w:hAnsi="Arial" w:cs="Arial"/>
          <w:color w:val="404040"/>
        </w:rPr>
        <w:t> </w:t>
      </w:r>
      <w:r w:rsidRPr="00023DDA">
        <w:rPr>
          <w:rFonts w:ascii="Arial" w:hAnsi="Arial" w:cs="Arial"/>
          <w:color w:val="404040"/>
          <w:lang w:val="el-GR"/>
        </w:rPr>
        <w:t xml:space="preserve"> (</w:t>
      </w:r>
      <w:r>
        <w:rPr>
          <w:rFonts w:ascii="Arial" w:hAnsi="Arial" w:cs="Arial"/>
          <w:color w:val="404040"/>
        </w:rPr>
        <w:t>EWC</w:t>
      </w:r>
      <w:r w:rsidRPr="00023DDA">
        <w:rPr>
          <w:rFonts w:ascii="Arial" w:hAnsi="Arial" w:cs="Arial"/>
          <w:color w:val="404040"/>
          <w:lang w:val="el-GR"/>
        </w:rPr>
        <w:t>) και τελεί υπό την αιγίδα του Υπουργείου Παιδείας, Έρευνας και Θρησκευμάτων, με την υποστήριξη του Ινστιτούτου Εκπαιδευτικής Πολιτικής (ΙΕΠ).</w:t>
      </w:r>
    </w:p>
    <w:p w:rsidR="00023DDA" w:rsidRPr="00023DDA" w:rsidRDefault="00023DDA" w:rsidP="00023DDA">
      <w:pPr>
        <w:pStyle w:val="Web"/>
        <w:shd w:val="clear" w:color="auto" w:fill="FFFFFF"/>
        <w:spacing w:before="0" w:beforeAutospacing="0" w:after="0" w:afterAutospacing="0"/>
        <w:jc w:val="both"/>
        <w:rPr>
          <w:lang w:val="el-GR"/>
        </w:rPr>
      </w:pPr>
      <w:r w:rsidRPr="00023DDA">
        <w:rPr>
          <w:rFonts w:ascii="Arial" w:hAnsi="Arial" w:cs="Arial"/>
          <w:color w:val="404040"/>
          <w:lang w:val="el-GR"/>
        </w:rPr>
        <w:t>Το πρόγραμμα «Τοπική Ανάπτυξη και Μείωση της Φτώχειας» στην Ελλάδα, ύψους 6,5 εκ. ευρώ, χρηματοδοτείται από τον Ευρωπαϊκό Οικονομικό Χώρο (</w:t>
      </w:r>
      <w:r>
        <w:rPr>
          <w:rFonts w:ascii="Arial" w:hAnsi="Arial" w:cs="Arial"/>
          <w:color w:val="404040"/>
        </w:rPr>
        <w:t>EEA</w:t>
      </w:r>
      <w:r w:rsidRPr="00023DDA">
        <w:rPr>
          <w:rFonts w:ascii="Arial" w:hAnsi="Arial" w:cs="Arial"/>
          <w:color w:val="404040"/>
          <w:lang w:val="el-GR"/>
        </w:rPr>
        <w:t xml:space="preserve"> </w:t>
      </w:r>
      <w:r>
        <w:rPr>
          <w:rFonts w:ascii="Arial" w:hAnsi="Arial" w:cs="Arial"/>
          <w:color w:val="404040"/>
        </w:rPr>
        <w:t>Grants</w:t>
      </w:r>
      <w:r w:rsidRPr="00023DDA">
        <w:rPr>
          <w:rFonts w:ascii="Arial" w:hAnsi="Arial" w:cs="Arial"/>
          <w:color w:val="404040"/>
          <w:lang w:val="el-GR"/>
        </w:rPr>
        <w:t xml:space="preserve">) 2014 – 2021. Το πρόγραμμα φιλοδοξεί να συμβάλει στην ενίσχυση της κοινωνικής συνοχής και τη μείωση των οικονομικών και κοινωνικών ανισοτήτων. Ο Διαχειριστής Επιχορήγησης για το πρόγραμμα «Τοπική Ανάπτυξη και Μείωση της Φτώχειας» στην Ελλάδα είναι η ΣΟΛ </w:t>
      </w:r>
      <w:r>
        <w:rPr>
          <w:rFonts w:ascii="Arial" w:hAnsi="Arial" w:cs="Arial"/>
          <w:color w:val="404040"/>
        </w:rPr>
        <w:t>Crowe</w:t>
      </w:r>
      <w:r w:rsidRPr="00023DDA">
        <w:rPr>
          <w:rFonts w:ascii="Arial" w:hAnsi="Arial" w:cs="Arial"/>
          <w:color w:val="404040"/>
          <w:lang w:val="el-GR"/>
        </w:rPr>
        <w:t xml:space="preserve"> σε συνεργασία με την </w:t>
      </w:r>
      <w:proofErr w:type="spellStart"/>
      <w:r>
        <w:rPr>
          <w:rFonts w:ascii="Arial" w:hAnsi="Arial" w:cs="Arial"/>
          <w:color w:val="404040"/>
        </w:rPr>
        <w:t>HumanRights</w:t>
      </w:r>
      <w:proofErr w:type="spellEnd"/>
      <w:r w:rsidRPr="00023DDA">
        <w:rPr>
          <w:rFonts w:ascii="Arial" w:hAnsi="Arial" w:cs="Arial"/>
          <w:color w:val="404040"/>
          <w:lang w:val="el-GR"/>
        </w:rPr>
        <w:t>360.</w:t>
      </w:r>
    </w:p>
    <w:p w:rsidR="00023DDA" w:rsidRPr="00023DDA" w:rsidRDefault="00023DDA" w:rsidP="00023DDA">
      <w:pPr>
        <w:pStyle w:val="Web"/>
        <w:spacing w:before="240" w:beforeAutospacing="0" w:after="240" w:afterAutospacing="0"/>
        <w:jc w:val="both"/>
        <w:rPr>
          <w:lang w:val="el-GR"/>
        </w:rPr>
      </w:pPr>
      <w:r w:rsidRPr="00023DDA">
        <w:rPr>
          <w:rFonts w:ascii="Arial" w:hAnsi="Arial" w:cs="Arial"/>
          <w:color w:val="404040"/>
          <w:lang w:val="el-GR"/>
        </w:rPr>
        <w:lastRenderedPageBreak/>
        <w:t>Περισσότερες πληροφορίες:</w:t>
      </w:r>
      <w:r w:rsidR="00B7687C">
        <w:fldChar w:fldCharType="begin"/>
      </w:r>
      <w:r w:rsidR="00B7687C">
        <w:instrText>HYPERLINK</w:instrText>
      </w:r>
      <w:r w:rsidR="00B7687C" w:rsidRPr="00403589">
        <w:rPr>
          <w:lang w:val="el-GR"/>
        </w:rPr>
        <w:instrText xml:space="preserve"> "</w:instrText>
      </w:r>
      <w:r w:rsidR="00B7687C">
        <w:instrText>https</w:instrText>
      </w:r>
      <w:r w:rsidR="00B7687C" w:rsidRPr="00403589">
        <w:rPr>
          <w:lang w:val="el-GR"/>
        </w:rPr>
        <w:instrText>://</w:instrText>
      </w:r>
      <w:r w:rsidR="00B7687C">
        <w:instrText>www</w:instrText>
      </w:r>
      <w:r w:rsidR="00B7687C" w:rsidRPr="00403589">
        <w:rPr>
          <w:lang w:val="el-GR"/>
        </w:rPr>
        <w:instrText>.</w:instrText>
      </w:r>
      <w:r w:rsidR="00B7687C">
        <w:instrText>asylumandmigration</w:instrText>
      </w:r>
      <w:r w:rsidR="00B7687C" w:rsidRPr="00403589">
        <w:rPr>
          <w:lang w:val="el-GR"/>
        </w:rPr>
        <w:instrText>-</w:instrText>
      </w:r>
      <w:r w:rsidR="00B7687C">
        <w:instrText>eeagrants</w:instrText>
      </w:r>
      <w:r w:rsidR="00B7687C" w:rsidRPr="00403589">
        <w:rPr>
          <w:lang w:val="el-GR"/>
        </w:rPr>
        <w:instrText>.</w:instrText>
      </w:r>
      <w:r w:rsidR="00B7687C">
        <w:instrText>gr</w:instrText>
      </w:r>
      <w:r w:rsidR="00B7687C" w:rsidRPr="00403589">
        <w:rPr>
          <w:lang w:val="el-GR"/>
        </w:rPr>
        <w:instrText>"</w:instrText>
      </w:r>
      <w:r w:rsidR="00B7687C">
        <w:fldChar w:fldCharType="separate"/>
      </w:r>
      <w:r w:rsidRPr="00023DDA">
        <w:rPr>
          <w:rStyle w:val="-"/>
          <w:rFonts w:ascii="Arial" w:hAnsi="Arial" w:cs="Arial"/>
          <w:color w:val="404040"/>
          <w:lang w:val="el-GR"/>
        </w:rPr>
        <w:t xml:space="preserve"> </w:t>
      </w:r>
      <w:r>
        <w:rPr>
          <w:rStyle w:val="-"/>
          <w:rFonts w:ascii="Arial" w:hAnsi="Arial" w:cs="Arial"/>
          <w:color w:val="404040"/>
        </w:rPr>
        <w:t>https</w:t>
      </w:r>
      <w:r w:rsidRPr="00023DDA">
        <w:rPr>
          <w:rStyle w:val="-"/>
          <w:rFonts w:ascii="Arial" w:hAnsi="Arial" w:cs="Arial"/>
          <w:color w:val="404040"/>
          <w:lang w:val="el-GR"/>
        </w:rPr>
        <w:t>://</w:t>
      </w:r>
      <w:r>
        <w:rPr>
          <w:rStyle w:val="-"/>
          <w:rFonts w:ascii="Arial" w:hAnsi="Arial" w:cs="Arial"/>
          <w:color w:val="404040"/>
        </w:rPr>
        <w:t>www</w:t>
      </w:r>
      <w:r w:rsidRPr="00023DDA">
        <w:rPr>
          <w:rStyle w:val="-"/>
          <w:rFonts w:ascii="Arial" w:hAnsi="Arial" w:cs="Arial"/>
          <w:color w:val="404040"/>
          <w:lang w:val="el-GR"/>
        </w:rPr>
        <w:t>.</w:t>
      </w:r>
      <w:proofErr w:type="spellStart"/>
      <w:r>
        <w:rPr>
          <w:rStyle w:val="-"/>
          <w:rFonts w:ascii="Arial" w:hAnsi="Arial" w:cs="Arial"/>
          <w:color w:val="404040"/>
        </w:rPr>
        <w:t>asylumandmigration</w:t>
      </w:r>
      <w:proofErr w:type="spellEnd"/>
      <w:r w:rsidRPr="00023DDA">
        <w:rPr>
          <w:rStyle w:val="-"/>
          <w:rFonts w:ascii="Arial" w:hAnsi="Arial" w:cs="Arial"/>
          <w:color w:val="404040"/>
          <w:lang w:val="el-GR"/>
        </w:rPr>
        <w:t>-</w:t>
      </w:r>
      <w:proofErr w:type="spellStart"/>
      <w:r>
        <w:rPr>
          <w:rStyle w:val="-"/>
          <w:rFonts w:ascii="Arial" w:hAnsi="Arial" w:cs="Arial"/>
          <w:color w:val="404040"/>
        </w:rPr>
        <w:t>eeagrants</w:t>
      </w:r>
      <w:proofErr w:type="spellEnd"/>
      <w:r w:rsidRPr="00023DDA">
        <w:rPr>
          <w:rStyle w:val="-"/>
          <w:rFonts w:ascii="Arial" w:hAnsi="Arial" w:cs="Arial"/>
          <w:color w:val="404040"/>
          <w:lang w:val="el-GR"/>
        </w:rPr>
        <w:t>.</w:t>
      </w:r>
      <w:proofErr w:type="spellStart"/>
      <w:r>
        <w:rPr>
          <w:rStyle w:val="-"/>
          <w:rFonts w:ascii="Arial" w:hAnsi="Arial" w:cs="Arial"/>
          <w:color w:val="404040"/>
        </w:rPr>
        <w:t>gr</w:t>
      </w:r>
      <w:proofErr w:type="spellEnd"/>
      <w:r w:rsidR="00B7687C">
        <w:fldChar w:fldCharType="end"/>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023DDA" w:rsidRDefault="00023DDA" w:rsidP="00023DDA">
      <w:pPr>
        <w:pStyle w:val="Web"/>
        <w:spacing w:before="240" w:beforeAutospacing="0" w:after="240" w:afterAutospacing="0"/>
        <w:jc w:val="both"/>
        <w:rPr>
          <w:lang w:val="el-GR"/>
        </w:rPr>
      </w:pPr>
      <w:r>
        <w:rPr>
          <w:rFonts w:ascii="Arial" w:hAnsi="Arial" w:cs="Arial"/>
          <w:color w:val="404040"/>
        </w:rPr>
        <w:t> </w:t>
      </w:r>
    </w:p>
    <w:p w:rsidR="00023DDA" w:rsidRPr="00EA7AEC" w:rsidRDefault="00023DDA">
      <w:pPr>
        <w:pStyle w:val="10"/>
        <w:spacing w:after="240"/>
        <w:jc w:val="center"/>
        <w:rPr>
          <w:color w:val="404040" w:themeColor="text1" w:themeTint="BF"/>
          <w:sz w:val="24"/>
          <w:szCs w:val="24"/>
        </w:rPr>
      </w:pPr>
    </w:p>
    <w:sectPr w:rsidR="00023DDA" w:rsidRPr="00EA7AEC" w:rsidSect="008B7212">
      <w:pgSz w:w="11909" w:h="16834"/>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854410" w15:done="0"/>
  <w15:commentEx w15:paraId="376171CB" w15:done="0"/>
  <w15:commentEx w15:paraId="3330F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8F19" w16cex:dateUtc="2021-09-21T14:04:00Z"/>
  <w16cex:commentExtensible w16cex:durableId="24F48F69" w16cex:dateUtc="2021-09-21T14:05:00Z"/>
  <w16cex:commentExtensible w16cex:durableId="24F48FF0" w16cex:dateUtc="2021-09-2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854410" w16cid:durableId="24F48F19"/>
  <w16cid:commentId w16cid:paraId="376171CB" w16cid:durableId="24F48F69"/>
  <w16cid:commentId w16cid:paraId="3330FB16" w16cid:durableId="24F48FF0"/>
</w16cid:commentsId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i Zacharopoulou">
    <w15:presenceInfo w15:providerId="AD" w15:userId="S::Eleni.Zacharopoulou@humanrights360.org::cfea44ee-1581-4e43-8db9-963a38b435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B7212"/>
    <w:rsid w:val="00023DDA"/>
    <w:rsid w:val="00066475"/>
    <w:rsid w:val="00144037"/>
    <w:rsid w:val="00153F35"/>
    <w:rsid w:val="001C2061"/>
    <w:rsid w:val="001D6C69"/>
    <w:rsid w:val="0020612F"/>
    <w:rsid w:val="002146A8"/>
    <w:rsid w:val="00236E16"/>
    <w:rsid w:val="00286B06"/>
    <w:rsid w:val="002B6E33"/>
    <w:rsid w:val="003E76BB"/>
    <w:rsid w:val="00403589"/>
    <w:rsid w:val="0046496E"/>
    <w:rsid w:val="00486FF5"/>
    <w:rsid w:val="004E24A2"/>
    <w:rsid w:val="00530E10"/>
    <w:rsid w:val="00544F41"/>
    <w:rsid w:val="005B4980"/>
    <w:rsid w:val="005E1269"/>
    <w:rsid w:val="006964BD"/>
    <w:rsid w:val="006F6FDA"/>
    <w:rsid w:val="0071148E"/>
    <w:rsid w:val="00732C49"/>
    <w:rsid w:val="007372E2"/>
    <w:rsid w:val="0075551B"/>
    <w:rsid w:val="00875EDE"/>
    <w:rsid w:val="008B7212"/>
    <w:rsid w:val="008D2407"/>
    <w:rsid w:val="009029D7"/>
    <w:rsid w:val="009848B1"/>
    <w:rsid w:val="009E4DD1"/>
    <w:rsid w:val="009F617B"/>
    <w:rsid w:val="00A861C3"/>
    <w:rsid w:val="00AA41DD"/>
    <w:rsid w:val="00AD3A6A"/>
    <w:rsid w:val="00AF4B96"/>
    <w:rsid w:val="00B5073A"/>
    <w:rsid w:val="00B7687C"/>
    <w:rsid w:val="00BC5AEA"/>
    <w:rsid w:val="00BE2F33"/>
    <w:rsid w:val="00C17287"/>
    <w:rsid w:val="00D543A8"/>
    <w:rsid w:val="00D95A54"/>
    <w:rsid w:val="00DD44E3"/>
    <w:rsid w:val="00DD7D1E"/>
    <w:rsid w:val="00E41002"/>
    <w:rsid w:val="00EA7AEC"/>
    <w:rsid w:val="00F806A4"/>
    <w:rsid w:val="00F83938"/>
    <w:rsid w:val="00FE7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B1"/>
  </w:style>
  <w:style w:type="paragraph" w:styleId="1">
    <w:name w:val="heading 1"/>
    <w:basedOn w:val="10"/>
    <w:next w:val="10"/>
    <w:rsid w:val="008B7212"/>
    <w:pPr>
      <w:keepNext/>
      <w:keepLines/>
      <w:spacing w:before="400" w:after="120"/>
      <w:outlineLvl w:val="0"/>
    </w:pPr>
    <w:rPr>
      <w:sz w:val="40"/>
      <w:szCs w:val="40"/>
    </w:rPr>
  </w:style>
  <w:style w:type="paragraph" w:styleId="2">
    <w:name w:val="heading 2"/>
    <w:basedOn w:val="10"/>
    <w:next w:val="10"/>
    <w:rsid w:val="008B7212"/>
    <w:pPr>
      <w:keepNext/>
      <w:keepLines/>
      <w:spacing w:before="360" w:after="120"/>
      <w:outlineLvl w:val="1"/>
    </w:pPr>
    <w:rPr>
      <w:sz w:val="32"/>
      <w:szCs w:val="32"/>
    </w:rPr>
  </w:style>
  <w:style w:type="paragraph" w:styleId="3">
    <w:name w:val="heading 3"/>
    <w:basedOn w:val="10"/>
    <w:next w:val="10"/>
    <w:rsid w:val="008B7212"/>
    <w:pPr>
      <w:keepNext/>
      <w:keepLines/>
      <w:spacing w:before="320" w:after="80"/>
      <w:outlineLvl w:val="2"/>
    </w:pPr>
    <w:rPr>
      <w:color w:val="434343"/>
      <w:sz w:val="28"/>
      <w:szCs w:val="28"/>
    </w:rPr>
  </w:style>
  <w:style w:type="paragraph" w:styleId="4">
    <w:name w:val="heading 4"/>
    <w:basedOn w:val="10"/>
    <w:next w:val="10"/>
    <w:rsid w:val="008B7212"/>
    <w:pPr>
      <w:keepNext/>
      <w:keepLines/>
      <w:spacing w:before="280" w:after="80"/>
      <w:outlineLvl w:val="3"/>
    </w:pPr>
    <w:rPr>
      <w:color w:val="666666"/>
      <w:sz w:val="24"/>
      <w:szCs w:val="24"/>
    </w:rPr>
  </w:style>
  <w:style w:type="paragraph" w:styleId="5">
    <w:name w:val="heading 5"/>
    <w:basedOn w:val="10"/>
    <w:next w:val="10"/>
    <w:rsid w:val="008B7212"/>
    <w:pPr>
      <w:keepNext/>
      <w:keepLines/>
      <w:spacing w:before="240" w:after="80"/>
      <w:outlineLvl w:val="4"/>
    </w:pPr>
    <w:rPr>
      <w:color w:val="666666"/>
    </w:rPr>
  </w:style>
  <w:style w:type="paragraph" w:styleId="6">
    <w:name w:val="heading 6"/>
    <w:basedOn w:val="10"/>
    <w:next w:val="10"/>
    <w:rsid w:val="008B721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8B7212"/>
  </w:style>
  <w:style w:type="paragraph" w:styleId="a3">
    <w:name w:val="Title"/>
    <w:basedOn w:val="10"/>
    <w:next w:val="10"/>
    <w:rsid w:val="008B7212"/>
    <w:pPr>
      <w:keepNext/>
      <w:keepLines/>
      <w:spacing w:after="60"/>
    </w:pPr>
    <w:rPr>
      <w:sz w:val="52"/>
      <w:szCs w:val="52"/>
    </w:rPr>
  </w:style>
  <w:style w:type="paragraph" w:styleId="a4">
    <w:name w:val="Subtitle"/>
    <w:basedOn w:val="10"/>
    <w:next w:val="10"/>
    <w:rsid w:val="008B7212"/>
    <w:pPr>
      <w:keepNext/>
      <w:keepLines/>
      <w:spacing w:after="320"/>
    </w:pPr>
    <w:rPr>
      <w:color w:val="666666"/>
      <w:sz w:val="30"/>
      <w:szCs w:val="30"/>
    </w:rPr>
  </w:style>
  <w:style w:type="paragraph" w:styleId="a5">
    <w:name w:val="Balloon Text"/>
    <w:basedOn w:val="a"/>
    <w:link w:val="Char"/>
    <w:uiPriority w:val="99"/>
    <w:semiHidden/>
    <w:unhideWhenUsed/>
    <w:rsid w:val="00EA7AEC"/>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A7AEC"/>
    <w:rPr>
      <w:rFonts w:ascii="Tahoma" w:hAnsi="Tahoma" w:cs="Tahoma"/>
      <w:sz w:val="16"/>
      <w:szCs w:val="16"/>
    </w:rPr>
  </w:style>
  <w:style w:type="paragraph" w:customStyle="1" w:styleId="20">
    <w:name w:val="Βασικό2"/>
    <w:rsid w:val="00286B06"/>
    <w:rPr>
      <w:lang w:val="en-US"/>
    </w:rPr>
  </w:style>
  <w:style w:type="character" w:styleId="-">
    <w:name w:val="Hyperlink"/>
    <w:basedOn w:val="a0"/>
    <w:uiPriority w:val="99"/>
    <w:unhideWhenUsed/>
    <w:rsid w:val="00286B06"/>
    <w:rPr>
      <w:color w:val="0000FF" w:themeColor="hyperlink"/>
      <w:u w:val="single"/>
    </w:rPr>
  </w:style>
  <w:style w:type="character" w:customStyle="1" w:styleId="pull-left">
    <w:name w:val="pull-left"/>
    <w:basedOn w:val="a0"/>
    <w:rsid w:val="00286B06"/>
  </w:style>
  <w:style w:type="character" w:styleId="-0">
    <w:name w:val="FollowedHyperlink"/>
    <w:basedOn w:val="a0"/>
    <w:uiPriority w:val="99"/>
    <w:semiHidden/>
    <w:unhideWhenUsed/>
    <w:rsid w:val="005B4980"/>
    <w:rPr>
      <w:color w:val="800080" w:themeColor="followedHyperlink"/>
      <w:u w:val="single"/>
    </w:rPr>
  </w:style>
  <w:style w:type="character" w:styleId="a6">
    <w:name w:val="annotation reference"/>
    <w:basedOn w:val="a0"/>
    <w:uiPriority w:val="99"/>
    <w:semiHidden/>
    <w:unhideWhenUsed/>
    <w:rsid w:val="00AA41DD"/>
    <w:rPr>
      <w:sz w:val="16"/>
      <w:szCs w:val="16"/>
    </w:rPr>
  </w:style>
  <w:style w:type="paragraph" w:styleId="a7">
    <w:name w:val="annotation text"/>
    <w:basedOn w:val="a"/>
    <w:link w:val="Char0"/>
    <w:uiPriority w:val="99"/>
    <w:semiHidden/>
    <w:unhideWhenUsed/>
    <w:rsid w:val="00AA41DD"/>
    <w:pPr>
      <w:spacing w:line="240" w:lineRule="auto"/>
    </w:pPr>
    <w:rPr>
      <w:sz w:val="20"/>
      <w:szCs w:val="20"/>
    </w:rPr>
  </w:style>
  <w:style w:type="character" w:customStyle="1" w:styleId="Char0">
    <w:name w:val="Κείμενο σχολίου Char"/>
    <w:basedOn w:val="a0"/>
    <w:link w:val="a7"/>
    <w:uiPriority w:val="99"/>
    <w:semiHidden/>
    <w:rsid w:val="00AA41DD"/>
    <w:rPr>
      <w:sz w:val="20"/>
      <w:szCs w:val="20"/>
    </w:rPr>
  </w:style>
  <w:style w:type="paragraph" w:styleId="a8">
    <w:name w:val="annotation subject"/>
    <w:basedOn w:val="a7"/>
    <w:next w:val="a7"/>
    <w:link w:val="Char1"/>
    <w:uiPriority w:val="99"/>
    <w:semiHidden/>
    <w:unhideWhenUsed/>
    <w:rsid w:val="00AA41DD"/>
    <w:rPr>
      <w:b/>
      <w:bCs/>
    </w:rPr>
  </w:style>
  <w:style w:type="character" w:customStyle="1" w:styleId="Char1">
    <w:name w:val="Θέμα σχολίου Char"/>
    <w:basedOn w:val="Char0"/>
    <w:link w:val="a8"/>
    <w:uiPriority w:val="99"/>
    <w:semiHidden/>
    <w:rsid w:val="00AA41DD"/>
    <w:rPr>
      <w:b/>
      <w:bCs/>
      <w:sz w:val="20"/>
      <w:szCs w:val="20"/>
    </w:rPr>
  </w:style>
  <w:style w:type="paragraph" w:styleId="Web">
    <w:name w:val="Normal (Web)"/>
    <w:basedOn w:val="a"/>
    <w:uiPriority w:val="99"/>
    <w:semiHidden/>
    <w:unhideWhenUsed/>
    <w:rsid w:val="00023DD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5670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21" Type="http://schemas.microsoft.com/office/2016/09/relationships/commentsIds" Target="commentsId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24" Type="http://schemas.microsoft.com/office/2011/relationships/commentsExtended" Target="commentsExtended.xml"/><Relationship Id="rId5" Type="http://schemas.openxmlformats.org/officeDocument/2006/relationships/image" Target="media/image2.png"/><Relationship Id="rId23" Type="http://schemas.microsoft.com/office/2011/relationships/people" Target="people.xml"/><Relationship Id="rId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687</Words>
  <Characters>4362</Characters>
  <Application>Microsoft Office Word</Application>
  <DocSecurity>0</DocSecurity>
  <Lines>96</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Zacharopoulou</dc:creator>
  <cp:lastModifiedBy>dafni anesti</cp:lastModifiedBy>
  <cp:revision>17</cp:revision>
  <dcterms:created xsi:type="dcterms:W3CDTF">2021-09-21T14:09:00Z</dcterms:created>
  <dcterms:modified xsi:type="dcterms:W3CDTF">2022-11-22T13:38:00Z</dcterms:modified>
</cp:coreProperties>
</file>