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00"/>
        <w:jc w:val="right"/>
        <w:rPr>
          <w:rFonts w:eastAsia="Times New Roman"/>
          <w:i/>
          <w:i/>
          <w:iCs/>
          <w:color w:val="000000"/>
          <w:highlight w:val="white"/>
          <w:lang w:val="el-GR"/>
        </w:rPr>
      </w:pPr>
      <w:r>
        <w:rPr>
          <w:rFonts w:eastAsia="Times New Roman"/>
          <w:i/>
          <w:iCs/>
          <w:color w:val="000000"/>
          <w:highlight w:val="white"/>
          <w:lang w:val="el-GR"/>
        </w:rPr>
      </w:r>
    </w:p>
    <w:p>
      <w:pPr>
        <w:pStyle w:val="Normal"/>
        <w:spacing w:before="0" w:after="100"/>
        <w:jc w:val="center"/>
        <w:rPr>
          <w:rFonts w:eastAsia="Times New Roman"/>
          <w:b/>
          <w:b/>
          <w:caps/>
          <w:color w:val="000000"/>
          <w:lang w:val="el-GR" w:eastAsia="el-GR"/>
        </w:rPr>
      </w:pPr>
      <w:r>
        <w:rPr>
          <w:rFonts w:eastAsia="Times New Roman"/>
          <w:b/>
          <w:caps/>
          <w:color w:val="000000"/>
          <w:lang w:val="el-GR" w:eastAsia="el-GR"/>
        </w:rPr>
      </w:r>
    </w:p>
    <w:p>
      <w:pPr>
        <w:pStyle w:val="Normal"/>
        <w:spacing w:before="0" w:after="100"/>
        <w:jc w:val="center"/>
        <w:rPr>
          <w:rFonts w:eastAsia="Times New Roman"/>
          <w:b/>
          <w:b/>
          <w:caps/>
          <w:color w:val="000000"/>
          <w:lang w:val="el-GR" w:eastAsia="el-GR"/>
        </w:rPr>
      </w:pPr>
      <w:r>
        <w:rPr>
          <w:rFonts w:eastAsia="Times New Roman"/>
          <w:b/>
          <w:caps/>
          <w:color w:val="000000"/>
          <w:lang w:val="el-GR" w:eastAsia="el-GR"/>
        </w:rPr>
      </w:r>
    </w:p>
    <w:p>
      <w:pPr>
        <w:pStyle w:val="Normal"/>
        <w:spacing w:before="0" w:after="100"/>
        <w:jc w:val="center"/>
        <w:rPr>
          <w:rFonts w:eastAsia="Times New Roman"/>
          <w:b/>
          <w:b/>
          <w:caps/>
          <w:color w:val="000000"/>
          <w:lang w:val="el-GR" w:eastAsia="el-GR"/>
        </w:rPr>
      </w:pPr>
      <w:bookmarkStart w:id="0" w:name="__DdeLink__187_3573497561"/>
      <w:r>
        <w:rPr>
          <w:rFonts w:eastAsia="Times New Roman"/>
          <w:b/>
          <w:caps/>
          <w:color w:val="000000"/>
          <w:lang w:val="el-GR" w:eastAsia="el-GR"/>
        </w:rPr>
        <w:t>Η ΔΕΠΥ στον φοιτητη: Αποτελεσματικες στρατηΓικες</w:t>
      </w:r>
      <w:bookmarkEnd w:id="0"/>
      <w:r>
        <w:rPr>
          <w:rFonts w:eastAsia="Times New Roman"/>
          <w:b/>
          <w:caps/>
          <w:color w:val="000000"/>
          <w:lang w:val="el-GR" w:eastAsia="el-GR"/>
        </w:rPr>
        <w:t xml:space="preserve"> </w:t>
      </w:r>
    </w:p>
    <w:p>
      <w:pPr>
        <w:pStyle w:val="Normal"/>
        <w:spacing w:before="0" w:after="100"/>
        <w:jc w:val="center"/>
        <w:rPr>
          <w:rFonts w:eastAsia="Times New Roman"/>
          <w:b/>
          <w:b/>
          <w:caps/>
          <w:color w:val="000000"/>
          <w:lang w:val="el-GR" w:eastAsia="el-GR"/>
        </w:rPr>
      </w:pPr>
      <w:r>
        <w:rPr>
          <w:rFonts w:eastAsia="Times New Roman"/>
          <w:b/>
          <w:caps/>
          <w:color w:val="000000"/>
          <w:lang w:val="el-GR" w:eastAsia="el-GR"/>
        </w:rPr>
        <w:t xml:space="preserve"> </w:t>
      </w:r>
      <w:r>
        <w:rPr>
          <w:rFonts w:eastAsia="Times New Roman"/>
          <w:b/>
          <w:caps/>
          <w:color w:val="000000"/>
          <w:lang w:val="el-GR" w:eastAsia="el-GR"/>
        </w:rPr>
        <w:t>ΟΚΤΩΒΡΙΟς 2018</w:t>
      </w:r>
    </w:p>
    <w:p>
      <w:pPr>
        <w:pStyle w:val="Normal"/>
        <w:shd w:val="clear" w:color="auto" w:fill="FFFFFF"/>
        <w:rPr>
          <w:rFonts w:eastAsia="Times New Roman"/>
          <w:color w:val="000000"/>
          <w:lang w:val="el-GR"/>
        </w:rPr>
      </w:pPr>
      <w:r>
        <w:rPr>
          <w:rFonts w:eastAsia="Times New Roman"/>
          <w:color w:val="000000"/>
          <w:lang w:val="el-GR"/>
        </w:rPr>
      </w:r>
    </w:p>
    <w:p>
      <w:pPr>
        <w:pStyle w:val="Normal"/>
        <w:jc w:val="both"/>
        <w:rPr>
          <w:rFonts w:eastAsia="Times New Roman"/>
          <w:color w:val="000000"/>
          <w:lang w:val="el-GR"/>
        </w:rPr>
      </w:pPr>
      <w:r>
        <w:rPr>
          <w:rFonts w:eastAsia="Times New Roman"/>
          <w:b/>
          <w:color w:val="000000"/>
          <w:shd w:fill="FFFFFF" w:val="clear"/>
          <w:lang w:val="el-GR"/>
        </w:rPr>
        <w:t>Ημερίδα</w:t>
      </w:r>
      <w:r>
        <w:rPr>
          <w:rFonts w:eastAsia="Times New Roman"/>
          <w:b/>
          <w:color w:val="000000"/>
          <w:lang w:val="el-GR"/>
        </w:rPr>
        <w:t xml:space="preserve"> </w:t>
      </w:r>
      <w:r>
        <w:rPr>
          <w:rFonts w:eastAsia="Times New Roman"/>
          <w:color w:val="000000"/>
          <w:lang w:val="el-GR" w:eastAsia="el-GR"/>
        </w:rPr>
        <w:t xml:space="preserve">στα πλαίσια των δράσεων ενημέρωσης και ευαισθητοποίησης για τη </w:t>
      </w:r>
      <w:r>
        <w:rPr>
          <w:rFonts w:eastAsia="Times New Roman"/>
          <w:b/>
          <w:bCs/>
          <w:color w:val="000000"/>
          <w:shd w:fill="FFFFFF" w:val="clear"/>
          <w:lang w:val="el-GR"/>
        </w:rPr>
        <w:t xml:space="preserve">Διαταραχή Ελλειμματικής Προσοχής και Υπερκινητικότητας (ΔΕΠΥ) </w:t>
      </w:r>
      <w:r>
        <w:rPr>
          <w:rFonts w:eastAsia="Times New Roman"/>
          <w:color w:val="000000"/>
          <w:lang w:val="el-GR" w:eastAsia="el-GR"/>
        </w:rPr>
        <w:t xml:space="preserve">που γίνονται παγκόσμια τον μήνα Οκτώβριο, </w:t>
      </w:r>
      <w:r>
        <w:rPr>
          <w:rFonts w:eastAsia="Times New Roman"/>
          <w:color w:val="000000"/>
          <w:shd w:fill="FFFFFF" w:val="clear"/>
          <w:lang w:val="el-GR"/>
        </w:rPr>
        <w:t xml:space="preserve">διοργανώνεται </w:t>
      </w:r>
      <w:r>
        <w:rPr>
          <w:rFonts w:eastAsia="Times New Roman"/>
          <w:bCs/>
          <w:color w:val="000000"/>
          <w:shd w:fill="FFFFFF" w:val="clear"/>
          <w:lang w:val="el-GR"/>
        </w:rPr>
        <w:t xml:space="preserve">το </w:t>
      </w:r>
      <w:r>
        <w:rPr>
          <w:rFonts w:eastAsia="Times New Roman"/>
          <w:b/>
          <w:bCs/>
          <w:color w:val="000000"/>
          <w:shd w:fill="FFFFFF" w:val="clear"/>
          <w:lang w:val="el-GR"/>
        </w:rPr>
        <w:t>Σάββατο 6 Οκτωβρίου 2018</w:t>
      </w:r>
      <w:r>
        <w:rPr>
          <w:rFonts w:eastAsia="Times New Roman"/>
          <w:bCs/>
          <w:color w:val="000000"/>
          <w:shd w:fill="FFFFFF" w:val="clear"/>
          <w:lang w:val="el-GR"/>
        </w:rPr>
        <w:t>,</w:t>
      </w:r>
      <w:r>
        <w:rPr>
          <w:rFonts w:eastAsia="Times New Roman"/>
          <w:b/>
          <w:bCs/>
          <w:color w:val="000000"/>
          <w:shd w:fill="FFFFFF" w:val="clear"/>
          <w:lang w:val="el-GR"/>
        </w:rPr>
        <w:t xml:space="preserve"> </w:t>
      </w:r>
      <w:r>
        <w:rPr>
          <w:rFonts w:eastAsia="Times New Roman"/>
          <w:bCs/>
          <w:color w:val="000000"/>
          <w:shd w:fill="FFFFFF" w:val="clear"/>
          <w:lang w:val="el-GR"/>
        </w:rPr>
        <w:t xml:space="preserve">στο </w:t>
      </w:r>
      <w:r>
        <w:rPr>
          <w:rFonts w:eastAsia="Times New Roman"/>
          <w:b/>
          <w:color w:val="000000"/>
        </w:rPr>
        <w:t>Deree</w:t>
      </w:r>
      <w:r>
        <w:rPr>
          <w:rFonts w:eastAsia="Times New Roman"/>
          <w:b/>
          <w:color w:val="000000"/>
          <w:lang w:val="el-GR"/>
        </w:rPr>
        <w:t xml:space="preserve"> –</w:t>
      </w:r>
      <w:r>
        <w:rPr>
          <w:rFonts w:eastAsia="Calibri"/>
          <w:b/>
          <w:color w:val="000000"/>
          <w:lang w:val="el-GR"/>
        </w:rPr>
        <w:t xml:space="preserve"> </w:t>
      </w:r>
      <w:r>
        <w:rPr>
          <w:b/>
          <w:color w:val="000000"/>
          <w:lang w:val="en-GB"/>
        </w:rPr>
        <w:t>The</w:t>
      </w:r>
      <w:r>
        <w:rPr>
          <w:b/>
          <w:color w:val="000000"/>
          <w:lang w:val="el-GR"/>
        </w:rPr>
        <w:t xml:space="preserve"> </w:t>
      </w:r>
      <w:r>
        <w:rPr>
          <w:rFonts w:eastAsia="Times New Roman"/>
          <w:b/>
          <w:color w:val="000000"/>
        </w:rPr>
        <w:t>American</w:t>
      </w:r>
      <w:r>
        <w:rPr>
          <w:rFonts w:eastAsia="Times New Roman"/>
          <w:b/>
          <w:color w:val="000000"/>
          <w:lang w:val="el-GR"/>
        </w:rPr>
        <w:t xml:space="preserve"> </w:t>
      </w:r>
      <w:r>
        <w:rPr>
          <w:rFonts w:eastAsia="Times New Roman"/>
          <w:b/>
          <w:color w:val="000000"/>
        </w:rPr>
        <w:t>College</w:t>
      </w:r>
      <w:r>
        <w:rPr>
          <w:rFonts w:eastAsia="Times New Roman"/>
          <w:b/>
          <w:color w:val="000000"/>
          <w:lang w:val="el-GR"/>
        </w:rPr>
        <w:t xml:space="preserve"> </w:t>
      </w:r>
      <w:r>
        <w:rPr>
          <w:rFonts w:eastAsia="Times New Roman"/>
          <w:b/>
          <w:color w:val="000000"/>
        </w:rPr>
        <w:t>of</w:t>
      </w:r>
      <w:r>
        <w:rPr>
          <w:rFonts w:eastAsia="Times New Roman"/>
          <w:b/>
          <w:color w:val="000000"/>
          <w:lang w:val="el-GR"/>
        </w:rPr>
        <w:t xml:space="preserve"> </w:t>
      </w:r>
      <w:r>
        <w:rPr>
          <w:rFonts w:eastAsia="Times New Roman"/>
          <w:b/>
          <w:color w:val="000000"/>
        </w:rPr>
        <w:t>Greece</w:t>
      </w:r>
      <w:r>
        <w:rPr>
          <w:rFonts w:eastAsia="Times New Roman"/>
          <w:b/>
          <w:bCs/>
          <w:color w:val="000000"/>
          <w:shd w:fill="FFFFFF" w:val="clear"/>
          <w:lang w:val="el-GR"/>
        </w:rPr>
        <w:t>.</w:t>
      </w:r>
    </w:p>
    <w:p>
      <w:pPr>
        <w:pStyle w:val="Yiv0938888814msonormal"/>
        <w:jc w:val="both"/>
        <w:rPr>
          <w:color w:val="000000"/>
          <w:lang w:val="el-GR"/>
        </w:rPr>
      </w:pPr>
      <w:r>
        <w:rPr>
          <w:rFonts w:eastAsia="Times New Roman"/>
          <w:iCs/>
          <w:color w:val="000000"/>
          <w:shd w:fill="FFFFFF" w:val="clear"/>
          <w:lang w:val="el-GR"/>
        </w:rPr>
        <w:t xml:space="preserve">Συγκεκριμένα, διακεκριμένοι ομιλητές στο χώρο της ΔΕΠΥ και του </w:t>
      </w:r>
      <w:r>
        <w:rPr>
          <w:rFonts w:eastAsia="Times New Roman"/>
          <w:iCs/>
          <w:color w:val="000000"/>
          <w:shd w:fill="FFFFFF" w:val="clear"/>
        </w:rPr>
        <w:t>coaching</w:t>
      </w:r>
      <w:r>
        <w:rPr>
          <w:rFonts w:eastAsia="Times New Roman"/>
          <w:iCs/>
          <w:color w:val="000000"/>
          <w:shd w:fill="FFFFFF" w:val="clear"/>
          <w:lang w:val="el-GR"/>
        </w:rPr>
        <w:t xml:space="preserve"> θα μιλήσουν για την αποτελεσματική αντιμετώπιση της </w:t>
      </w:r>
      <w:r>
        <w:rPr>
          <w:rFonts w:eastAsia="Times New Roman"/>
          <w:b/>
          <w:iCs/>
          <w:color w:val="000000"/>
          <w:shd w:fill="FFFFFF" w:val="clear"/>
          <w:lang w:val="el-GR"/>
        </w:rPr>
        <w:t>ΔΕΠΥ στο Πανεπιστήμιο</w:t>
      </w:r>
      <w:r>
        <w:rPr>
          <w:rFonts w:eastAsia="Times New Roman"/>
          <w:iCs/>
          <w:color w:val="000000"/>
          <w:shd w:fill="FFFFFF" w:val="clear"/>
          <w:lang w:val="el-GR"/>
        </w:rPr>
        <w:t xml:space="preserve">. </w:t>
      </w:r>
      <w:r>
        <w:rPr>
          <w:color w:val="000000"/>
          <w:lang w:val="el-GR"/>
        </w:rPr>
        <w:t xml:space="preserve">Ειδική προσκεκλημένη του </w:t>
      </w:r>
      <w:r>
        <w:rPr>
          <w:rFonts w:eastAsia="Times New Roman"/>
          <w:color w:val="000000"/>
          <w:lang w:val="el-GR" w:eastAsia="el-GR"/>
        </w:rPr>
        <w:t xml:space="preserve">Πανελλήνιου Σωματείου Ατόμων με ΔΕΠΥ, </w:t>
      </w:r>
      <w:r>
        <w:rPr>
          <w:color w:val="4472C4"/>
        </w:rPr>
        <w:t>ADHD</w:t>
      </w:r>
      <w:r>
        <w:rPr>
          <w:color w:val="4472C4"/>
          <w:lang w:val="el-GR"/>
        </w:rPr>
        <w:t xml:space="preserve"> </w:t>
      </w:r>
      <w:r>
        <w:rPr>
          <w:color w:val="4472C4"/>
        </w:rPr>
        <w:t>Hellas</w:t>
      </w:r>
      <w:r>
        <w:rPr>
          <w:color w:val="4472C4"/>
          <w:lang w:val="el-GR"/>
        </w:rPr>
        <w:t xml:space="preserve">, </w:t>
      </w:r>
      <w:r>
        <w:rPr>
          <w:color w:val="000000"/>
          <w:lang w:val="el-GR"/>
        </w:rPr>
        <w:t>η</w:t>
      </w:r>
      <w:r>
        <w:rPr>
          <w:b/>
          <w:color w:val="000000"/>
          <w:lang w:val="el-GR"/>
        </w:rPr>
        <w:t xml:space="preserve"> </w:t>
      </w:r>
      <w:r>
        <w:rPr>
          <w:b/>
          <w:color w:val="000000"/>
        </w:rPr>
        <w:t>Lisa</w:t>
      </w:r>
      <w:r>
        <w:rPr>
          <w:b/>
          <w:color w:val="000000"/>
          <w:lang w:val="el-GR"/>
        </w:rPr>
        <w:t xml:space="preserve"> </w:t>
      </w:r>
      <w:r>
        <w:rPr>
          <w:b/>
          <w:color w:val="000000"/>
        </w:rPr>
        <w:t>Joy</w:t>
      </w:r>
      <w:r>
        <w:rPr>
          <w:b/>
          <w:color w:val="000000"/>
          <w:lang w:val="el-GR"/>
        </w:rPr>
        <w:t xml:space="preserve"> </w:t>
      </w:r>
      <w:r>
        <w:rPr>
          <w:b/>
          <w:color w:val="000000"/>
        </w:rPr>
        <w:t>Tuttle</w:t>
      </w:r>
      <w:r>
        <w:rPr>
          <w:b/>
          <w:color w:val="000000"/>
          <w:lang w:val="el-GR"/>
        </w:rPr>
        <w:t xml:space="preserve">, </w:t>
      </w:r>
      <w:r>
        <w:rPr>
          <w:b/>
          <w:color w:val="000000"/>
        </w:rPr>
        <w:t>MA</w:t>
      </w:r>
      <w:r>
        <w:rPr>
          <w:b/>
          <w:color w:val="000000"/>
          <w:lang w:val="el-GR"/>
        </w:rPr>
        <w:t xml:space="preserve">, </w:t>
      </w:r>
      <w:r>
        <w:rPr>
          <w:b/>
          <w:color w:val="000000"/>
        </w:rPr>
        <w:t>BCC</w:t>
      </w:r>
      <w:r>
        <w:rPr>
          <w:color w:val="000000"/>
          <w:lang w:val="el-GR"/>
        </w:rPr>
        <w:t xml:space="preserve">, θα παρουσιάσει αποτελεσματικές στρατηγικές διαχείρισης μέσω </w:t>
      </w:r>
      <w:r>
        <w:rPr>
          <w:color w:val="000000"/>
        </w:rPr>
        <w:t>coaching</w:t>
      </w:r>
      <w:r>
        <w:rPr>
          <w:color w:val="000000"/>
          <w:lang w:val="el-GR"/>
        </w:rPr>
        <w:t xml:space="preserve"> των βασικών χαρακτηριστικών της ΔΕΠΥ που δυσκολεύουν τους μαθητές και φοιτητές με αυτή τη διαταραχή. </w:t>
      </w:r>
    </w:p>
    <w:p>
      <w:pPr>
        <w:pStyle w:val="Normal"/>
        <w:numPr>
          <w:ilvl w:val="0"/>
          <w:numId w:val="0"/>
        </w:numPr>
        <w:jc w:val="both"/>
        <w:outlineLvl w:val="0"/>
        <w:rPr>
          <w:rFonts w:eastAsia="Times New Roman"/>
          <w:b/>
          <w:b/>
          <w:lang w:val="el-GR"/>
        </w:rPr>
      </w:pPr>
      <w:r>
        <w:rPr>
          <w:rFonts w:eastAsia="Times New Roman"/>
          <w:b/>
          <w:lang w:val="el-GR"/>
        </w:rPr>
        <w:t xml:space="preserve">Μια συνέντευξη με τη </w:t>
      </w:r>
      <w:r>
        <w:rPr>
          <w:rFonts w:eastAsia="Times New Roman"/>
          <w:b/>
        </w:rPr>
        <w:t>Lisa</w:t>
      </w:r>
      <w:r>
        <w:rPr>
          <w:rFonts w:eastAsia="Times New Roman"/>
          <w:b/>
          <w:lang w:val="el-GR"/>
        </w:rPr>
        <w:t xml:space="preserve"> </w:t>
      </w:r>
      <w:r>
        <w:rPr>
          <w:rFonts w:eastAsia="Times New Roman"/>
          <w:b/>
        </w:rPr>
        <w:t>Joy</w:t>
      </w:r>
      <w:r>
        <w:rPr>
          <w:rFonts w:eastAsia="Times New Roman"/>
          <w:b/>
          <w:lang w:val="el-GR"/>
        </w:rPr>
        <w:t xml:space="preserve"> </w:t>
      </w:r>
      <w:r>
        <w:rPr>
          <w:rFonts w:eastAsia="Times New Roman"/>
          <w:b/>
        </w:rPr>
        <w:t>Tuttle</w:t>
      </w:r>
    </w:p>
    <w:p>
      <w:pPr>
        <w:pStyle w:val="Normal"/>
        <w:numPr>
          <w:ilvl w:val="0"/>
          <w:numId w:val="0"/>
        </w:numPr>
        <w:jc w:val="both"/>
        <w:outlineLvl w:val="0"/>
        <w:rPr>
          <w:rFonts w:eastAsia="Times New Roman"/>
          <w:iCs/>
          <w:color w:val="000000"/>
          <w:highlight w:val="white"/>
          <w:lang w:val="el-GR"/>
        </w:rPr>
      </w:pPr>
      <w:r>
        <w:rPr>
          <w:rFonts w:eastAsia="Times New Roman"/>
          <w:lang w:val="el-GR"/>
        </w:rPr>
        <w:t>«Κοιτάζοντας πίσω, ήταν πάντα εκεί: Οι προθεσμίες που κινδύνευαν να χαθούν, το χάος στο μυαλό μου, η</w:t>
      </w:r>
      <w:r>
        <w:rPr>
          <w:rFonts w:eastAsia="Times New Roman"/>
          <w:iCs/>
          <w:color w:val="000000"/>
          <w:shd w:fill="FFFFFF" w:val="clear"/>
          <w:lang w:val="el-GR"/>
        </w:rPr>
        <w:t xml:space="preserve"> προσπάθεια που απαιτήθηκε για να επιτευχθεί το οτιδήποτε» Η Lisa Joy Tuttle πήρε καλούς βαθμούς, αλλά μόνο αυτή ήξερε την προσπάθεια που έβαζε. «Πάντα ένιωθα πολύ άγχος» και «Έπρεπε να δουλεύω σκληρά για να μη μένω πίσω». Στην αρχή του τελευταίου έτους της σχολής, ράγισε το προσωπείο της ικανής φοιτήτριας. Εγκατέλειψε τις σπουδές πλήρους φοίτησης, δοκιμάζοντας  δουλειές σε πωλήσεις, συγγραφή συμβάσεων, τρόφιμα - ενώ τελείωσε τη σχολή το βράδυ. Με λιγότερη πίεση, βρήκε σιγά-σιγά το δρόμο της, ολοκληρώνοντας το μεταπτυχιακό της και βρίσκοντας την επιτυχία ως ψυχοθεραπεύτρια και στη συνέχεια ως life </w:t>
      </w:r>
      <w:r>
        <w:rPr>
          <w:rFonts w:eastAsia="Times New Roman"/>
          <w:iCs/>
          <w:color w:val="000000"/>
          <w:shd w:fill="FFFFFF" w:val="clear"/>
        </w:rPr>
        <w:t>coach</w:t>
      </w:r>
      <w:r>
        <w:rPr>
          <w:rFonts w:eastAsia="Times New Roman"/>
          <w:iCs/>
          <w:color w:val="000000"/>
          <w:shd w:fill="FFFFFF" w:val="clear"/>
          <w:lang w:val="el-GR"/>
        </w:rPr>
        <w:t>. Πολλά χρόνια αργότερα αποκαλύφθηκε ότι η φύση των δυσκολιών της  ήταν μια μη διαγνωσμένη ΔΕΠΥ.</w:t>
      </w:r>
    </w:p>
    <w:p>
      <w:pPr>
        <w:pStyle w:val="Normal"/>
        <w:ind w:firstLine="720"/>
        <w:jc w:val="both"/>
        <w:rPr>
          <w:rFonts w:eastAsia="Times New Roman"/>
          <w:color w:val="000000"/>
        </w:rPr>
      </w:pPr>
      <w:r>
        <w:rPr>
          <w:rFonts w:eastAsia="Times New Roman"/>
          <w:color w:val="000000"/>
        </w:rPr>
        <w:t xml:space="preserve">In, </w:t>
      </w:r>
      <w:r>
        <w:rPr>
          <w:rFonts w:eastAsia="Times New Roman"/>
          <w:i/>
          <w:color w:val="000000"/>
        </w:rPr>
        <w:t>ADHD in women: A lifetime of frustration, its cause easily missed</w:t>
      </w:r>
      <w:r>
        <w:rPr>
          <w:rFonts w:eastAsia="Times New Roman"/>
          <w:color w:val="000000"/>
        </w:rPr>
        <w:t xml:space="preserve"> (21/11/16 The Inquirer) </w:t>
      </w:r>
    </w:p>
    <w:p>
      <w:pPr>
        <w:pStyle w:val="Normal"/>
        <w:jc w:val="both"/>
        <w:rPr>
          <w:bCs/>
          <w:color w:val="000000"/>
        </w:rPr>
      </w:pPr>
      <w:r>
        <w:rPr>
          <w:bCs/>
          <w:color w:val="000000"/>
        </w:rPr>
      </w:r>
    </w:p>
    <w:p>
      <w:pPr>
        <w:pStyle w:val="Normal"/>
        <w:jc w:val="both"/>
        <w:rPr>
          <w:lang w:val="el-GR"/>
        </w:rPr>
      </w:pPr>
      <w:r>
        <w:rPr>
          <w:bCs/>
          <w:color w:val="000000"/>
        </w:rPr>
        <w:t>H</w:t>
      </w:r>
      <w:r>
        <w:rPr>
          <w:b/>
          <w:bCs/>
          <w:color w:val="000000"/>
        </w:rPr>
        <w:t xml:space="preserve"> Lisa Joy Tuttle</w:t>
      </w:r>
      <w:r>
        <w:rPr>
          <w:color w:val="000000"/>
        </w:rPr>
        <w:t xml:space="preserve">, </w:t>
      </w:r>
      <w:r>
        <w:rPr>
          <w:b/>
          <w:color w:val="000000"/>
        </w:rPr>
        <w:t>MA, BCC</w:t>
      </w:r>
      <w:r>
        <w:rPr>
          <w:color w:val="000000"/>
        </w:rPr>
        <w:t xml:space="preserve"> </w:t>
      </w:r>
      <w:r>
        <w:rPr>
          <w:color w:val="000000"/>
          <w:lang w:val="el-GR"/>
        </w:rPr>
        <w:t>είναι</w:t>
      </w:r>
      <w:r>
        <w:rPr>
          <w:color w:val="000000"/>
        </w:rPr>
        <w:t xml:space="preserve"> </w:t>
      </w:r>
      <w:r>
        <w:rPr>
          <w:color w:val="000000"/>
          <w:lang w:val="el-GR"/>
        </w:rPr>
        <w:t>εκπαιδεύτρια</w:t>
      </w:r>
      <w:r>
        <w:rPr>
          <w:color w:val="000000"/>
        </w:rPr>
        <w:t xml:space="preserve">, </w:t>
      </w:r>
      <w:r>
        <w:rPr>
          <w:color w:val="000000"/>
          <w:lang w:val="el-GR"/>
        </w:rPr>
        <w:t>πιστοποιημένη</w:t>
      </w:r>
      <w:r>
        <w:rPr>
          <w:color w:val="000000"/>
        </w:rPr>
        <w:t xml:space="preserve"> executive skills coach </w:t>
      </w:r>
      <w:r>
        <w:rPr>
          <w:color w:val="000000"/>
          <w:lang w:val="el-GR"/>
        </w:rPr>
        <w:t>και</w:t>
      </w:r>
      <w:r>
        <w:rPr>
          <w:color w:val="000000"/>
        </w:rPr>
        <w:t xml:space="preserve"> </w:t>
      </w:r>
      <w:r>
        <w:rPr>
          <w:color w:val="000000"/>
          <w:lang w:val="el-GR"/>
        </w:rPr>
        <w:t>σύμβουλος</w:t>
      </w:r>
      <w:r>
        <w:rPr>
          <w:color w:val="000000"/>
        </w:rPr>
        <w:t xml:space="preserve"> </w:t>
      </w:r>
      <w:r>
        <w:rPr>
          <w:color w:val="000000"/>
          <w:lang w:val="el-GR"/>
        </w:rPr>
        <w:t>ειδική</w:t>
      </w:r>
      <w:r>
        <w:rPr>
          <w:color w:val="000000"/>
        </w:rPr>
        <w:t xml:space="preserve"> </w:t>
      </w:r>
      <w:r>
        <w:rPr>
          <w:color w:val="000000"/>
          <w:lang w:val="el-GR"/>
        </w:rPr>
        <w:t>στη</w:t>
      </w:r>
      <w:r>
        <w:rPr>
          <w:color w:val="000000"/>
        </w:rPr>
        <w:t xml:space="preserve"> </w:t>
      </w:r>
      <w:r>
        <w:rPr>
          <w:color w:val="000000"/>
          <w:lang w:val="el-GR"/>
        </w:rPr>
        <w:t>ΔΕΠΥ</w:t>
      </w:r>
      <w:r>
        <w:rPr>
          <w:color w:val="000000"/>
        </w:rPr>
        <w:t xml:space="preserve"> </w:t>
      </w:r>
      <w:r>
        <w:rPr>
          <w:color w:val="000000"/>
          <w:lang w:val="el-GR"/>
        </w:rPr>
        <w:t>εφήβων</w:t>
      </w:r>
      <w:r>
        <w:rPr>
          <w:color w:val="000000"/>
        </w:rPr>
        <w:t xml:space="preserve"> </w:t>
      </w:r>
      <w:r>
        <w:rPr>
          <w:color w:val="000000"/>
          <w:lang w:val="el-GR"/>
        </w:rPr>
        <w:t>και</w:t>
      </w:r>
      <w:r>
        <w:rPr>
          <w:color w:val="000000"/>
        </w:rPr>
        <w:t xml:space="preserve"> </w:t>
      </w:r>
      <w:r>
        <w:rPr>
          <w:color w:val="000000"/>
          <w:lang w:val="el-GR"/>
        </w:rPr>
        <w:t>σπουδαστών</w:t>
      </w:r>
      <w:r>
        <w:rPr>
          <w:color w:val="000000"/>
        </w:rPr>
        <w:t xml:space="preserve">. </w:t>
      </w:r>
      <w:r>
        <w:rPr>
          <w:color w:val="000000"/>
          <w:lang w:val="el-GR"/>
        </w:rPr>
        <w:t>Μεταξύ</w:t>
      </w:r>
      <w:r>
        <w:rPr>
          <w:color w:val="000000"/>
        </w:rPr>
        <w:t xml:space="preserve"> </w:t>
      </w:r>
      <w:r>
        <w:rPr>
          <w:color w:val="000000"/>
          <w:lang w:val="el-GR"/>
        </w:rPr>
        <w:t>άλλων</w:t>
      </w:r>
      <w:r>
        <w:rPr>
          <w:color w:val="000000"/>
        </w:rPr>
        <w:t xml:space="preserve"> </w:t>
      </w:r>
      <w:r>
        <w:rPr>
          <w:color w:val="000000"/>
          <w:lang w:val="el-GR"/>
        </w:rPr>
        <w:t>καθοδηγεί</w:t>
      </w:r>
      <w:r>
        <w:rPr>
          <w:color w:val="000000"/>
        </w:rPr>
        <w:t xml:space="preserve"> </w:t>
      </w:r>
      <w:r>
        <w:rPr>
          <w:color w:val="000000"/>
          <w:lang w:val="el-GR"/>
        </w:rPr>
        <w:t>και</w:t>
      </w:r>
      <w:r>
        <w:rPr>
          <w:color w:val="000000"/>
        </w:rPr>
        <w:t xml:space="preserve"> </w:t>
      </w:r>
      <w:r>
        <w:rPr>
          <w:color w:val="000000"/>
          <w:lang w:val="el-GR"/>
        </w:rPr>
        <w:t>συμβουλεύει</w:t>
      </w:r>
      <w:r>
        <w:rPr>
          <w:color w:val="000000"/>
        </w:rPr>
        <w:t xml:space="preserve"> </w:t>
      </w:r>
      <w:r>
        <w:rPr>
          <w:color w:val="000000"/>
          <w:lang w:val="el-GR"/>
        </w:rPr>
        <w:t>φοιτητές</w:t>
      </w:r>
      <w:r>
        <w:rPr>
          <w:color w:val="000000"/>
        </w:rPr>
        <w:t xml:space="preserve"> </w:t>
      </w:r>
      <w:r>
        <w:rPr>
          <w:color w:val="000000"/>
          <w:lang w:val="el-GR"/>
        </w:rPr>
        <w:t>με</w:t>
      </w:r>
      <w:r>
        <w:rPr>
          <w:color w:val="000000"/>
        </w:rPr>
        <w:t xml:space="preserve"> </w:t>
      </w:r>
      <w:r>
        <w:rPr>
          <w:color w:val="000000"/>
          <w:lang w:val="el-GR"/>
        </w:rPr>
        <w:t>ΔΕΠΥ</w:t>
      </w:r>
      <w:r>
        <w:rPr>
          <w:color w:val="000000"/>
        </w:rPr>
        <w:t xml:space="preserve"> </w:t>
      </w:r>
      <w:r>
        <w:rPr>
          <w:color w:val="000000"/>
          <w:lang w:val="el-GR"/>
        </w:rPr>
        <w:t>στο</w:t>
      </w:r>
      <w:r>
        <w:rPr>
          <w:color w:val="000000"/>
        </w:rPr>
        <w:t xml:space="preserve"> Penn Adult Attention Deficit/Hyperactivity Disorder (ADHD) Treatment &amp; Research Program στο University of Pennsylvania’s Perelman School of Medicine. </w:t>
      </w:r>
      <w:r>
        <w:rPr>
          <w:color w:val="000000"/>
          <w:lang w:val="el-GR"/>
        </w:rPr>
        <w:t xml:space="preserve">Έχει ιδρύσει το δικό της αποκλειστικό μοντέλο </w:t>
      </w:r>
      <w:r>
        <w:rPr>
          <w:color w:val="000000"/>
        </w:rPr>
        <w:t>coaching</w:t>
      </w:r>
      <w:r>
        <w:rPr>
          <w:lang w:val="el-GR"/>
        </w:rPr>
        <w:t xml:space="preserve"> </w:t>
      </w:r>
      <w:r>
        <w:rPr>
          <w:i/>
          <w:iCs/>
          <w:color w:val="000000"/>
        </w:rPr>
        <w:t>Mindful</w:t>
      </w:r>
      <w:r>
        <w:rPr>
          <w:i/>
          <w:iCs/>
          <w:color w:val="000000"/>
          <w:lang w:val="el-GR"/>
        </w:rPr>
        <w:t xml:space="preserve"> </w:t>
      </w:r>
      <w:r>
        <w:rPr>
          <w:i/>
          <w:iCs/>
          <w:color w:val="000000"/>
        </w:rPr>
        <w:t>Self</w:t>
      </w:r>
      <w:r>
        <w:rPr>
          <w:i/>
          <w:iCs/>
          <w:color w:val="000000"/>
          <w:lang w:val="el-GR"/>
        </w:rPr>
        <w:t>-</w:t>
      </w:r>
      <w:r>
        <w:rPr>
          <w:i/>
          <w:iCs/>
          <w:color w:val="000000"/>
        </w:rPr>
        <w:t>Management</w:t>
      </w:r>
      <w:r>
        <w:rPr>
          <w:i/>
          <w:iCs/>
          <w:color w:val="000000"/>
          <w:lang w:val="el-GR"/>
        </w:rPr>
        <w:t>®</w:t>
      </w:r>
      <w:r>
        <w:rPr>
          <w:lang w:val="el-GR"/>
        </w:rPr>
        <w:t xml:space="preserve"> </w:t>
      </w:r>
      <w:r>
        <w:rPr>
          <w:color w:val="000000"/>
          <w:lang w:val="el-GR"/>
        </w:rPr>
        <w:t>συνθέτοντας τις πιο επίκαιρες θεωρίες για στρατηγικές αλλαγής συμπεριφοράς, ενσυνειδητότητα και ΔΕΠΥ</w:t>
      </w:r>
      <w:r>
        <w:rPr>
          <w:lang w:val="el-GR"/>
        </w:rPr>
        <w:t>.</w:t>
      </w:r>
    </w:p>
    <w:p>
      <w:pPr>
        <w:pStyle w:val="Normal"/>
        <w:shd w:val="clear" w:color="auto" w:fill="FFFFFF"/>
        <w:jc w:val="both"/>
        <w:rPr>
          <w:rFonts w:eastAsia="Times New Roman"/>
          <w:b/>
          <w:b/>
          <w:bCs/>
          <w:color w:val="000000"/>
          <w:highlight w:val="white"/>
          <w:lang w:val="el-GR"/>
        </w:rPr>
      </w:pPr>
      <w:r>
        <w:rPr>
          <w:rFonts w:eastAsia="Times New Roman"/>
          <w:b/>
          <w:bCs/>
          <w:color w:val="000000"/>
          <w:highlight w:val="white"/>
          <w:lang w:val="el-GR"/>
        </w:rPr>
      </w:r>
    </w:p>
    <w:p>
      <w:pPr>
        <w:pStyle w:val="Normal"/>
        <w:jc w:val="both"/>
        <w:rPr>
          <w:rFonts w:eastAsia="Times New Roman"/>
          <w:b/>
          <w:b/>
          <w:color w:val="000000"/>
          <w:highlight w:val="white"/>
          <w:lang w:val="el-GR"/>
        </w:rPr>
      </w:pPr>
      <w:r>
        <w:rPr>
          <w:rFonts w:eastAsia="Times New Roman"/>
          <w:color w:val="000000"/>
          <w:shd w:fill="FFFFFF" w:val="clear"/>
          <w:lang w:val="el-GR"/>
        </w:rPr>
        <w:t xml:space="preserve">Η ημερίδα διοργανώνεται από </w:t>
      </w:r>
      <w:r>
        <w:rPr>
          <w:rFonts w:eastAsia="Times New Roman"/>
          <w:color w:val="000000"/>
          <w:lang w:val="el-GR"/>
        </w:rPr>
        <w:t>το</w:t>
      </w:r>
      <w:r>
        <w:rPr>
          <w:rFonts w:eastAsia="Times New Roman"/>
          <w:color w:val="000000"/>
          <w:shd w:fill="FFFFFF" w:val="clear"/>
          <w:lang w:val="el-GR"/>
        </w:rPr>
        <w:t xml:space="preserve"> </w:t>
      </w:r>
      <w:r>
        <w:rPr>
          <w:rFonts w:eastAsia="Times New Roman"/>
          <w:b/>
          <w:color w:val="000000"/>
          <w:shd w:fill="FFFFFF" w:val="clear"/>
          <w:lang w:val="el-GR"/>
        </w:rPr>
        <w:t>ADH</w:t>
      </w:r>
      <w:r>
        <w:rPr>
          <w:rFonts w:eastAsia="Times New Roman"/>
          <w:b/>
          <w:color w:val="000000"/>
          <w:shd w:fill="FFFFFF" w:val="clear"/>
        </w:rPr>
        <w:t>D</w:t>
      </w:r>
      <w:r>
        <w:rPr>
          <w:rFonts w:eastAsia="Times New Roman"/>
          <w:b/>
          <w:color w:val="000000"/>
          <w:shd w:fill="FFFFFF" w:val="clear"/>
          <w:lang w:val="el-GR"/>
        </w:rPr>
        <w:t xml:space="preserve"> </w:t>
      </w:r>
      <w:r>
        <w:rPr>
          <w:rFonts w:eastAsia="Times New Roman"/>
          <w:b/>
          <w:color w:val="000000"/>
          <w:shd w:fill="FFFFFF" w:val="clear"/>
        </w:rPr>
        <w:t>Hellas</w:t>
      </w:r>
      <w:r>
        <w:rPr>
          <w:rFonts w:eastAsia="Times New Roman"/>
          <w:color w:val="000000"/>
          <w:shd w:fill="FFFFFF" w:val="clear"/>
          <w:lang w:val="el-GR"/>
        </w:rPr>
        <w:t xml:space="preserve"> με την αιγίδα </w:t>
      </w:r>
      <w:r>
        <w:rPr>
          <w:rFonts w:eastAsia="Times New Roman"/>
          <w:color w:val="000000"/>
          <w:lang w:val="el-GR" w:eastAsia="el-GR"/>
        </w:rPr>
        <w:t xml:space="preserve">του </w:t>
      </w:r>
      <w:r>
        <w:rPr>
          <w:b/>
          <w:bCs/>
          <w:color w:val="000000"/>
          <w:shd w:fill="FFFFFF" w:val="clear"/>
          <w:lang w:val="el-GR"/>
        </w:rPr>
        <w:t>Ινστιτούτου Έρευνας και Θεραπεί</w:t>
      </w:r>
      <w:bookmarkStart w:id="1" w:name="_GoBack"/>
      <w:bookmarkEnd w:id="1"/>
      <w:r>
        <w:rPr>
          <w:b/>
          <w:bCs/>
          <w:color w:val="000000"/>
          <w:shd w:fill="FFFFFF" w:val="clear"/>
          <w:lang w:val="el-GR"/>
        </w:rPr>
        <w:t>ας της Συμπεριφοράς.</w:t>
      </w:r>
    </w:p>
    <w:p>
      <w:pPr>
        <w:pStyle w:val="Normal"/>
        <w:shd w:val="clear" w:color="auto" w:fill="FFFFFF"/>
        <w:jc w:val="both"/>
        <w:rPr>
          <w:rFonts w:eastAsia="Times New Roman"/>
          <w:color w:val="000000"/>
          <w:lang w:val="el-GR" w:eastAsia="el-GR"/>
        </w:rPr>
      </w:pPr>
      <w:r>
        <w:rPr>
          <w:rFonts w:eastAsia="Times New Roman"/>
          <w:color w:val="000000"/>
          <w:lang w:val="el-GR" w:eastAsia="el-GR"/>
        </w:rPr>
      </w:r>
    </w:p>
    <w:p>
      <w:pPr>
        <w:pStyle w:val="Normal"/>
        <w:shd w:val="clear" w:color="auto" w:fill="FFFFFF"/>
        <w:jc w:val="both"/>
        <w:rPr>
          <w:rFonts w:eastAsia="Times New Roman"/>
          <w:color w:val="000000"/>
          <w:highlight w:val="white"/>
          <w:lang w:val="el-GR"/>
        </w:rPr>
      </w:pPr>
      <w:r>
        <w:rPr>
          <w:rFonts w:eastAsia="Times New Roman"/>
          <w:b/>
          <w:color w:val="000000"/>
          <w:shd w:fill="FFFFFF" w:val="clear"/>
          <w:lang w:val="el-GR"/>
        </w:rPr>
        <w:t>Κόστος συμμετοχής</w:t>
      </w:r>
    </w:p>
    <w:p>
      <w:pPr>
        <w:pStyle w:val="Normal"/>
        <w:jc w:val="both"/>
        <w:rPr/>
      </w:pPr>
      <w:r>
        <w:rPr>
          <w:b/>
          <w:color w:val="000000"/>
          <w:lang w:val="el-GR"/>
        </w:rPr>
        <w:t>Γενική Είσοδος</w:t>
      </w:r>
      <w:r>
        <w:rPr>
          <w:color w:val="000000"/>
          <w:lang w:val="el-GR"/>
        </w:rPr>
        <w:t>:</w:t>
        <w:tab/>
        <w:t xml:space="preserve"> </w:t>
      </w:r>
      <w:r>
        <w:rPr>
          <w:rFonts w:eastAsia="Times New Roman"/>
          <w:color w:val="000000"/>
          <w:shd w:fill="FFFFFF" w:val="clear"/>
          <w:lang w:val="el-GR"/>
        </w:rPr>
        <w:t>€6</w:t>
      </w:r>
      <w:r>
        <w:rPr>
          <w:color w:val="000000"/>
          <w:lang w:val="el-GR"/>
        </w:rPr>
        <w:t>0,00</w:t>
      </w:r>
    </w:p>
    <w:p>
      <w:pPr>
        <w:pStyle w:val="Normal"/>
        <w:jc w:val="both"/>
        <w:rPr/>
      </w:pPr>
      <w:r>
        <w:rPr>
          <w:b/>
          <w:color w:val="000000"/>
          <w:lang w:val="el-GR"/>
        </w:rPr>
        <w:t>Προεγγραφή</w:t>
      </w:r>
      <w:r>
        <w:rPr>
          <w:color w:val="000000"/>
          <w:lang w:val="el-GR"/>
        </w:rPr>
        <w:t>:</w:t>
        <w:tab/>
        <w:tab/>
        <w:t xml:space="preserve"> </w:t>
      </w:r>
      <w:r>
        <w:rPr>
          <w:rFonts w:eastAsia="Times New Roman"/>
          <w:color w:val="000000"/>
          <w:shd w:fill="FFFFFF" w:val="clear"/>
          <w:lang w:val="el-GR"/>
        </w:rPr>
        <w:t>€5</w:t>
      </w:r>
      <w:r>
        <w:rPr>
          <w:color w:val="000000"/>
          <w:lang w:val="el-GR"/>
        </w:rPr>
        <w:t xml:space="preserve">0,00 (μέχρι </w:t>
      </w:r>
      <w:r>
        <w:rPr>
          <w:color w:val="000000"/>
          <w:lang w:val="el-GR"/>
        </w:rPr>
        <w:t>1</w:t>
      </w:r>
      <w:r>
        <w:rPr>
          <w:color w:val="000000"/>
          <w:lang w:val="el-GR"/>
        </w:rPr>
        <w:t>0 Σεπτεμβρίου 2018)</w:t>
      </w:r>
    </w:p>
    <w:p>
      <w:pPr>
        <w:pStyle w:val="Normal"/>
        <w:jc w:val="both"/>
        <w:rPr/>
      </w:pPr>
      <w:r>
        <w:rPr>
          <w:color w:val="000000"/>
          <w:lang w:val="el-GR"/>
        </w:rPr>
        <w:t xml:space="preserve">Φοιτητές, Άνεργοι* &amp; οικονομικά ενήμερα Μέλη ADHD Hellas: </w:t>
      </w:r>
      <w:r>
        <w:rPr>
          <w:rFonts w:eastAsia="Times New Roman"/>
          <w:color w:val="000000"/>
          <w:shd w:fill="FFFFFF" w:val="clear"/>
          <w:lang w:val="el-GR"/>
        </w:rPr>
        <w:t>€35</w:t>
      </w:r>
      <w:r>
        <w:rPr>
          <w:color w:val="000000"/>
          <w:lang w:val="el-GR"/>
        </w:rPr>
        <w:t>,00</w:t>
      </w:r>
    </w:p>
    <w:p>
      <w:pPr>
        <w:pStyle w:val="Normal"/>
        <w:shd w:val="clear" w:color="auto" w:fill="FFFFFF"/>
        <w:jc w:val="both"/>
        <w:rPr/>
      </w:pPr>
      <w:r>
        <w:rPr>
          <w:rFonts w:eastAsia="Times New Roman"/>
          <w:i/>
          <w:color w:val="000000"/>
          <w:shd w:fill="FFFFFF" w:val="clear"/>
          <w:lang w:val="el-GR"/>
        </w:rPr>
        <w:t>(*</w:t>
      </w:r>
      <w:r>
        <w:rPr>
          <w:i/>
          <w:lang w:val="el-GR"/>
        </w:rPr>
        <w:t xml:space="preserve"> </w:t>
      </w:r>
      <w:r>
        <w:rPr>
          <w:rFonts w:eastAsia="Times New Roman"/>
          <w:i/>
          <w:color w:val="000000"/>
          <w:shd w:fill="FFFFFF" w:val="clear"/>
          <w:lang w:val="el-GR"/>
        </w:rPr>
        <w:t>με την επίδειξη φοιτητικής ταυτότητας /κάρτας ανεργίας)</w:t>
      </w:r>
    </w:p>
    <w:sectPr>
      <w:headerReference w:type="default" r:id="rId2"/>
      <w:footerReference w:type="default" r:id="rId3"/>
      <w:type w:val="nextPage"/>
      <w:pgSz w:w="11906" w:h="16838"/>
      <w:pgMar w:left="851" w:right="985" w:header="180" w:top="1440" w:footer="1418"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mbria">
    <w:charset w:val="a1"/>
    <w:family w:val="roman"/>
    <w:pitch w:val="variable"/>
  </w:font>
  <w:font w:name="Times New Roman">
    <w:charset w:val="a1"/>
    <w:family w:val="roman"/>
    <w:pitch w:val="variable"/>
  </w:font>
  <w:font w:name="Courier New">
    <w:charset w:val="a1"/>
    <w:family w:val="roman"/>
    <w:pitch w:val="variable"/>
  </w:font>
  <w:font w:name="Liberation Sans">
    <w:altName w:val="Arial"/>
    <w:charset w:val="a1"/>
    <w:family w:val="roman"/>
    <w:pitch w:val="variable"/>
  </w:font>
  <w:font w:name="Tahoma">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tabs>
        <w:tab w:val="left" w:pos="3574" w:leader="none"/>
        <w:tab w:val="center" w:pos="4153" w:leader="none"/>
        <w:tab w:val="right" w:pos="8306" w:leader="none"/>
        <w:tab w:val="right" w:pos="9498" w:leader="none"/>
      </w:tabs>
      <w:ind w:left="567" w:hanging="0"/>
      <w:rPr/>
    </w:pPr>
    <w:r>
      <w:drawing>
        <wp:anchor behindDoc="1" distT="0" distB="0" distL="0" distR="0" simplePos="0" locked="0" layoutInCell="1" allowOverlap="1" relativeHeight="3">
          <wp:simplePos x="0" y="0"/>
          <wp:positionH relativeFrom="column">
            <wp:align>center</wp:align>
          </wp:positionH>
          <wp:positionV relativeFrom="paragraph">
            <wp:posOffset>635</wp:posOffset>
          </wp:positionV>
          <wp:extent cx="5039360" cy="1104900"/>
          <wp:effectExtent l="0" t="0" r="0" b="0"/>
          <wp:wrapSquare wrapText="largest"/>
          <wp:docPr id="2"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1" descr=""/>
                  <pic:cNvPicPr>
                    <a:picLocks noChangeAspect="1" noChangeArrowheads="1"/>
                  </pic:cNvPicPr>
                </pic:nvPicPr>
                <pic:blipFill>
                  <a:blip r:embed="rId1"/>
                  <a:stretch>
                    <a:fillRect/>
                  </a:stretch>
                </pic:blipFill>
                <pic:spPr bwMode="auto">
                  <a:xfrm>
                    <a:off x="0" y="0"/>
                    <a:ext cx="5039360" cy="1104900"/>
                  </a:xfrm>
                  <a:prstGeom prst="rect">
                    <a:avLst/>
                  </a:prstGeom>
                </pic:spPr>
              </pic:pic>
            </a:graphicData>
          </a:graphic>
        </wp:anchor>
      </w:drawing>
    </w:r>
    <w:r>
      <w:rPr>
        <w:b/>
        <w:color w:val="1F4E79" w:themeColor="accent1" w:themeShade="80"/>
        <w:spacing w:val="30"/>
        <w:lang w:val="el-GR"/>
      </w:rPr>
      <w:tab/>
    </w:r>
    <w:r>
      <w:rPr>
        <w:b/>
        <w:color w:val="1F4E79" w:themeColor="accent1" w:themeShade="80"/>
        <w:spacing w:val="30"/>
        <w:lang w:val="el-GR"/>
      </w:rPr>
      <w:tab/>
      <w:tab/>
    </w:r>
  </w:p>
  <w:p>
    <w:pPr>
      <w:pStyle w:val="Style21"/>
      <w:tabs>
        <w:tab w:val="left" w:pos="1101" w:leader="none"/>
        <w:tab w:val="left" w:pos="3574" w:leader="none"/>
        <w:tab w:val="center" w:pos="4153" w:leader="none"/>
        <w:tab w:val="right" w:pos="8306" w:leader="none"/>
      </w:tabs>
      <w:rPr/>
    </w:pPr>
    <w:r>
      <w:rPr/>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color w:val="003399"/>
        <w:sz w:val="16"/>
        <w:szCs w:val="16"/>
      </w:rPr>
    </w:pPr>
    <w:r>
      <w:rPr>
        <w:color w:val="003399"/>
        <w:sz w:val="16"/>
        <w:szCs w:val="16"/>
      </w:rPr>
      <w:drawing>
        <wp:anchor behindDoc="1" distT="0" distB="9525" distL="114300" distR="120650" simplePos="0" locked="0" layoutInCell="1" allowOverlap="1" relativeHeight="2">
          <wp:simplePos x="0" y="0"/>
          <wp:positionH relativeFrom="margin">
            <wp:posOffset>50165</wp:posOffset>
          </wp:positionH>
          <wp:positionV relativeFrom="margin">
            <wp:posOffset>-876300</wp:posOffset>
          </wp:positionV>
          <wp:extent cx="2127250" cy="1323975"/>
          <wp:effectExtent l="0" t="0" r="0" b="0"/>
          <wp:wrapNone/>
          <wp:docPr id="1" name="Picture 4" descr="LOGO ADHD final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LOGO ADHD final low resolution"/>
                  <pic:cNvPicPr>
                    <a:picLocks noChangeAspect="1" noChangeArrowheads="1"/>
                  </pic:cNvPicPr>
                </pic:nvPicPr>
                <pic:blipFill>
                  <a:blip r:embed="rId1"/>
                  <a:srcRect l="3148" t="10292" r="5008" b="16712"/>
                  <a:stretch>
                    <a:fillRect/>
                  </a:stretch>
                </pic:blipFill>
                <pic:spPr bwMode="auto">
                  <a:xfrm>
                    <a:off x="0" y="0"/>
                    <a:ext cx="2127250" cy="1323975"/>
                  </a:xfrm>
                  <a:prstGeom prst="rect">
                    <a:avLst/>
                  </a:prstGeom>
                </pic:spPr>
              </pic:pic>
            </a:graphicData>
          </a:graphic>
        </wp:anchor>
      </w:drawing>
    </w:r>
  </w:p>
  <w:p>
    <w:pPr>
      <w:pStyle w:val="Normal"/>
      <w:jc w:val="right"/>
      <w:rPr>
        <w:color w:val="003399"/>
        <w:sz w:val="16"/>
        <w:szCs w:val="16"/>
      </w:rPr>
    </w:pPr>
    <w:r>
      <w:rPr>
        <w:color w:val="003399"/>
        <w:sz w:val="16"/>
        <w:szCs w:val="16"/>
      </w:rPr>
    </w:r>
  </w:p>
  <w:p>
    <w:pPr>
      <w:pStyle w:val="Normal"/>
      <w:jc w:val="right"/>
      <w:rPr>
        <w:color w:val="003399"/>
        <w:sz w:val="18"/>
        <w:szCs w:val="18"/>
        <w:lang w:val="el-GR"/>
      </w:rPr>
    </w:pPr>
    <w:r>
      <w:rPr>
        <w:color w:val="003399"/>
        <w:sz w:val="18"/>
        <w:szCs w:val="18"/>
        <w:lang w:val="el-GR"/>
      </w:rPr>
      <w:t xml:space="preserve">Κτήριο </w:t>
    </w:r>
    <w:r>
      <w:rPr>
        <w:color w:val="003399"/>
        <w:sz w:val="18"/>
        <w:szCs w:val="18"/>
      </w:rPr>
      <w:t>COSMOS</w:t>
    </w:r>
    <w:r>
      <w:rPr>
        <w:color w:val="003399"/>
        <w:sz w:val="18"/>
        <w:szCs w:val="18"/>
        <w:lang w:val="el-GR"/>
      </w:rPr>
      <w:t xml:space="preserve"> - Λεωφ. Κηφισίας 125-127, 11523 Αθήνα</w:t>
    </w:r>
  </w:p>
  <w:p>
    <w:pPr>
      <w:pStyle w:val="Normal"/>
      <w:jc w:val="right"/>
      <w:rPr>
        <w:color w:val="003399"/>
        <w:sz w:val="18"/>
        <w:szCs w:val="18"/>
        <w:lang w:val="el-GR"/>
      </w:rPr>
    </w:pPr>
    <w:r>
      <w:rPr>
        <w:color w:val="003399"/>
        <w:sz w:val="18"/>
        <w:szCs w:val="18"/>
        <w:lang w:val="el-GR"/>
      </w:rPr>
      <w:t xml:space="preserve">Τηλ.: 6976 138837   </w:t>
    </w:r>
    <w:r>
      <w:rPr>
        <w:color w:val="003399"/>
        <w:sz w:val="18"/>
        <w:szCs w:val="18"/>
      </w:rPr>
      <w:t>Fax</w:t>
    </w:r>
    <w:r>
      <w:rPr>
        <w:color w:val="003399"/>
        <w:sz w:val="18"/>
        <w:szCs w:val="18"/>
        <w:lang w:val="el-GR"/>
      </w:rPr>
      <w:t xml:space="preserve"> 2106984201</w:t>
    </w:r>
  </w:p>
  <w:p>
    <w:pPr>
      <w:pStyle w:val="Style20"/>
      <w:jc w:val="right"/>
      <w:rPr>
        <w:sz w:val="18"/>
        <w:szCs w:val="18"/>
      </w:rPr>
    </w:pPr>
    <w:r>
      <w:rPr>
        <w:color w:val="003399"/>
        <w:sz w:val="18"/>
        <w:szCs w:val="18"/>
      </w:rPr>
      <w:t>www</w:t>
    </w:r>
    <w:r>
      <w:rPr>
        <w:color w:val="003399"/>
        <w:sz w:val="18"/>
        <w:szCs w:val="18"/>
        <w:lang w:val="en-GB"/>
      </w:rPr>
      <w:t>.</w:t>
    </w:r>
    <w:r>
      <w:rPr>
        <w:color w:val="003399"/>
        <w:sz w:val="18"/>
        <w:szCs w:val="18"/>
      </w:rPr>
      <w:t>adhdhellas</w:t>
    </w:r>
    <w:r>
      <w:rPr>
        <w:color w:val="003399"/>
        <w:sz w:val="18"/>
        <w:szCs w:val="18"/>
        <w:lang w:val="en-GB"/>
      </w:rPr>
      <w:t>.</w:t>
    </w:r>
    <w:r>
      <w:rPr>
        <w:color w:val="003399"/>
        <w:sz w:val="18"/>
        <w:szCs w:val="18"/>
      </w:rPr>
      <w:t>org</w:t>
    </w:r>
    <w:r>
      <w:rPr>
        <w:color w:val="003399"/>
        <w:sz w:val="18"/>
        <w:szCs w:val="18"/>
        <w:lang w:val="en-GB"/>
      </w:rPr>
      <w:t xml:space="preserve">   •   </w:t>
    </w:r>
    <w:r>
      <w:rPr>
        <w:color w:val="003399"/>
        <w:sz w:val="18"/>
        <w:szCs w:val="18"/>
      </w:rPr>
      <w:t>email</w:t>
    </w:r>
    <w:r>
      <w:rPr>
        <w:color w:val="003399"/>
        <w:sz w:val="18"/>
        <w:szCs w:val="18"/>
        <w:lang w:val="en-GB"/>
      </w:rPr>
      <w:t xml:space="preserve">: </w:t>
    </w:r>
    <w:r>
      <w:rPr>
        <w:color w:val="003399"/>
        <w:sz w:val="18"/>
        <w:szCs w:val="18"/>
      </w:rPr>
      <w:t>info</w:t>
    </w:r>
    <w:r>
      <w:rPr>
        <w:color w:val="003399"/>
        <w:sz w:val="18"/>
        <w:szCs w:val="18"/>
        <w:lang w:val="en-GB"/>
      </w:rPr>
      <w:t>@</w:t>
    </w:r>
    <w:r>
      <w:rPr>
        <w:color w:val="003399"/>
        <w:sz w:val="18"/>
        <w:szCs w:val="18"/>
      </w:rPr>
      <w:t>adhdhellas</w:t>
    </w:r>
    <w:r>
      <w:rPr>
        <w:color w:val="003399"/>
        <w:sz w:val="18"/>
        <w:szCs w:val="18"/>
        <w:lang w:val="en-GB"/>
      </w:rPr>
      <w:t>.</w:t>
    </w:r>
    <w:r>
      <w:rPr>
        <w:color w:val="003399"/>
        <w:sz w:val="18"/>
        <w:szCs w:val="18"/>
      </w:rPr>
      <w:t>org</w:t>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n-GB" w:eastAsia="en-GB"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44265"/>
    <w:pPr>
      <w:widowControl/>
      <w:bidi w:val="0"/>
      <w:jc w:val="left"/>
    </w:pPr>
    <w:rPr>
      <w:rFonts w:ascii="Times New Roman" w:hAnsi="Times New Roman" w:eastAsia="MS Mincho"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Style14">
    <w:name w:val="Σύνδεσμος διαδικτύου"/>
    <w:uiPriority w:val="99"/>
    <w:unhideWhenUsed/>
    <w:rsid w:val="003c2aab"/>
    <w:rPr>
      <w:color w:val="0000FF"/>
      <w:u w:val="single"/>
    </w:rPr>
  </w:style>
  <w:style w:type="character" w:styleId="FollowedHyperlink">
    <w:name w:val="FollowedHyperlink"/>
    <w:uiPriority w:val="99"/>
    <w:semiHidden/>
    <w:unhideWhenUsed/>
    <w:qFormat/>
    <w:rsid w:val="002a558d"/>
    <w:rPr>
      <w:color w:val="800080"/>
      <w:u w:val="single"/>
    </w:rPr>
  </w:style>
  <w:style w:type="character" w:styleId="Strong">
    <w:name w:val="Strong"/>
    <w:uiPriority w:val="22"/>
    <w:qFormat/>
    <w:rsid w:val="00734728"/>
    <w:rPr>
      <w:b/>
      <w:bCs/>
    </w:rPr>
  </w:style>
  <w:style w:type="character" w:styleId="Char" w:customStyle="1">
    <w:name w:val="Υποσέλιδο Char"/>
    <w:link w:val="a4"/>
    <w:uiPriority w:val="99"/>
    <w:qFormat/>
    <w:rsid w:val="00fa0e0b"/>
    <w:rPr>
      <w:rFonts w:ascii="Times New Roman" w:hAnsi="Times New Roman"/>
      <w:sz w:val="24"/>
      <w:szCs w:val="24"/>
    </w:rPr>
  </w:style>
  <w:style w:type="character" w:styleId="HTMLChar" w:customStyle="1">
    <w:name w:val="Προ-διαμορφωμένο HTML Char"/>
    <w:link w:val="-HTML"/>
    <w:uiPriority w:val="99"/>
    <w:semiHidden/>
    <w:qFormat/>
    <w:rsid w:val="00a64c46"/>
    <w:rPr>
      <w:rFonts w:ascii="Courier New" w:hAnsi="Courier New" w:cs="Courier New"/>
    </w:rPr>
  </w:style>
  <w:style w:type="character" w:styleId="Annotationreference">
    <w:name w:val="annotation reference"/>
    <w:basedOn w:val="DefaultParagraphFont"/>
    <w:uiPriority w:val="99"/>
    <w:semiHidden/>
    <w:unhideWhenUsed/>
    <w:qFormat/>
    <w:rsid w:val="00ca03a8"/>
    <w:rPr>
      <w:sz w:val="16"/>
      <w:szCs w:val="16"/>
    </w:rPr>
  </w:style>
  <w:style w:type="character" w:styleId="Char1" w:customStyle="1">
    <w:name w:val="Κείμενο σχολίου Char"/>
    <w:basedOn w:val="DefaultParagraphFont"/>
    <w:link w:val="a8"/>
    <w:uiPriority w:val="99"/>
    <w:semiHidden/>
    <w:qFormat/>
    <w:rsid w:val="00ca03a8"/>
    <w:rPr>
      <w:rFonts w:ascii="Times New Roman" w:hAnsi="Times New Roman"/>
      <w:lang w:val="en-US" w:eastAsia="en-US"/>
    </w:rPr>
  </w:style>
  <w:style w:type="character" w:styleId="Char2" w:customStyle="1">
    <w:name w:val="Θέμα σχολίου Char"/>
    <w:basedOn w:val="Char1"/>
    <w:link w:val="a9"/>
    <w:uiPriority w:val="99"/>
    <w:semiHidden/>
    <w:qFormat/>
    <w:rsid w:val="00ca03a8"/>
    <w:rPr>
      <w:rFonts w:ascii="Times New Roman" w:hAnsi="Times New Roman"/>
      <w:b/>
      <w:bCs/>
      <w:lang w:val="en-US" w:eastAsia="en-US"/>
    </w:rPr>
  </w:style>
  <w:style w:type="character" w:styleId="ListLabel1">
    <w:name w:val="ListLabel 1"/>
    <w:qFormat/>
    <w:rPr>
      <w:rFonts w:cs="Courier New"/>
    </w:rPr>
  </w:style>
  <w:style w:type="character" w:styleId="ListLabel2">
    <w:name w:val="ListLabel 2"/>
    <w:qFormat/>
    <w:rPr>
      <w:rFonts w:cs="Courier New"/>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LightGridAccent31" w:customStyle="1">
    <w:name w:val="Light Grid - Accent 31"/>
    <w:basedOn w:val="Normal"/>
    <w:uiPriority w:val="34"/>
    <w:qFormat/>
    <w:rsid w:val="00fd56fe"/>
    <w:pPr>
      <w:spacing w:before="0" w:after="0"/>
      <w:ind w:left="720" w:hanging="0"/>
      <w:contextualSpacing/>
    </w:pPr>
    <w:rPr/>
  </w:style>
  <w:style w:type="paragraph" w:styleId="Style20">
    <w:name w:val="Header"/>
    <w:basedOn w:val="Normal"/>
    <w:rsid w:val="00cb2a05"/>
    <w:pPr>
      <w:tabs>
        <w:tab w:val="center" w:pos="4153" w:leader="none"/>
        <w:tab w:val="right" w:pos="8306" w:leader="none"/>
      </w:tabs>
    </w:pPr>
    <w:rPr/>
  </w:style>
  <w:style w:type="paragraph" w:styleId="Style21">
    <w:name w:val="Footer"/>
    <w:basedOn w:val="Normal"/>
    <w:link w:val="Char"/>
    <w:uiPriority w:val="99"/>
    <w:rsid w:val="00cb2a05"/>
    <w:pPr>
      <w:tabs>
        <w:tab w:val="center" w:pos="4153" w:leader="none"/>
        <w:tab w:val="right" w:pos="8306" w:leader="none"/>
      </w:tabs>
    </w:pPr>
    <w:rPr/>
  </w:style>
  <w:style w:type="paragraph" w:styleId="BalloonText">
    <w:name w:val="Balloon Text"/>
    <w:basedOn w:val="Normal"/>
    <w:semiHidden/>
    <w:qFormat/>
    <w:rsid w:val="004b1f71"/>
    <w:pPr/>
    <w:rPr>
      <w:rFonts w:ascii="Tahoma" w:hAnsi="Tahoma" w:cs="Tahoma"/>
      <w:sz w:val="16"/>
      <w:szCs w:val="16"/>
    </w:rPr>
  </w:style>
  <w:style w:type="paragraph" w:styleId="ColorfulListAccent11" w:customStyle="1">
    <w:name w:val="Colorful List - Accent 11"/>
    <w:basedOn w:val="Normal"/>
    <w:qFormat/>
    <w:rsid w:val="004b1f71"/>
    <w:pPr>
      <w:spacing w:before="0" w:after="0"/>
      <w:ind w:left="720" w:hanging="0"/>
      <w:contextualSpacing/>
    </w:pPr>
    <w:rPr/>
  </w:style>
  <w:style w:type="paragraph" w:styleId="Yiv0938888814msonormal" w:customStyle="1">
    <w:name w:val="yiv0938888814msonormal"/>
    <w:basedOn w:val="Normal"/>
    <w:qFormat/>
    <w:rsid w:val="00aa5035"/>
    <w:pPr>
      <w:spacing w:beforeAutospacing="1" w:afterAutospacing="1"/>
    </w:pPr>
    <w:rPr>
      <w:rFonts w:eastAsia="Calibri"/>
    </w:rPr>
  </w:style>
  <w:style w:type="paragraph" w:styleId="HTMLPreformatted">
    <w:name w:val="HTML Preformatted"/>
    <w:basedOn w:val="Normal"/>
    <w:link w:val="-HTMLChar"/>
    <w:uiPriority w:val="99"/>
    <w:semiHidden/>
    <w:unhideWhenUsed/>
    <w:qFormat/>
    <w:rsid w:val="00a64c46"/>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GB" w:eastAsia="en-GB"/>
    </w:rPr>
  </w:style>
  <w:style w:type="paragraph" w:styleId="Annotationtext">
    <w:name w:val="annotation text"/>
    <w:basedOn w:val="Normal"/>
    <w:link w:val="Char0"/>
    <w:uiPriority w:val="99"/>
    <w:semiHidden/>
    <w:unhideWhenUsed/>
    <w:qFormat/>
    <w:rsid w:val="00ca03a8"/>
    <w:pPr/>
    <w:rPr>
      <w:sz w:val="20"/>
      <w:szCs w:val="20"/>
    </w:rPr>
  </w:style>
  <w:style w:type="paragraph" w:styleId="Annotationsubject">
    <w:name w:val="annotation subject"/>
    <w:basedOn w:val="Annotationtext"/>
    <w:link w:val="Char1"/>
    <w:uiPriority w:val="99"/>
    <w:semiHidden/>
    <w:unhideWhenUsed/>
    <w:qFormat/>
    <w:rsid w:val="00ca03a8"/>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LibreOffice/6.0.6.2$Windows_X86_64 LibreOffice_project/0c292870b25a325b5ed35f6b45599d2ea4458e77</Application>
  <Pages>1</Pages>
  <Words>379</Words>
  <Characters>2290</Characters>
  <CharactersWithSpaces>2674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2018-03-31T13:08:00Z</dcterms:created>
  <dc:creator>Kosmas Alexandros Kampouroglou</dc:creator>
  <dc:description/>
  <dc:language>el-GR</dc:language>
  <cp:lastModifiedBy/>
  <cp:lastPrinted>2018-03-31T13:12:00Z</cp:lastPrinted>
  <dcterms:modified xsi:type="dcterms:W3CDTF">2018-09-13T12:25:28Z</dcterms:modified>
  <cp:revision>6</cp:revision>
  <dc:subject/>
  <dc:title>«Διάσπαση Προσοχής: Μια Συνεχής Πρόκληση»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