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7803" w:rsidRDefault="00EF7803" w:rsidP="008E2B0B">
      <w:pPr>
        <w:jc w:val="both"/>
      </w:pPr>
    </w:p>
    <w:p w:rsidR="00EF7803" w:rsidRDefault="00EF7803"/>
    <w:p w:rsidR="00EF7803" w:rsidRDefault="00EF7803"/>
    <w:p w:rsidR="00EF7803" w:rsidRDefault="008E2B0B" w:rsidP="008E2B0B">
      <w:pPr>
        <w:jc w:val="right"/>
      </w:pPr>
      <w:r>
        <w:t>Ξάνθη,</w:t>
      </w:r>
      <w:r w:rsidR="00F43138" w:rsidRPr="00E83768">
        <w:t xml:space="preserve"> </w:t>
      </w:r>
      <w:r w:rsidR="00E83768">
        <w:t>3</w:t>
      </w:r>
      <w:r w:rsidR="00D258D1">
        <w:t xml:space="preserve"> Μαΐου</w:t>
      </w:r>
      <w:r w:rsidR="007C301B">
        <w:t xml:space="preserve"> 20</w:t>
      </w:r>
      <w:r w:rsidR="00054EC0">
        <w:t>22</w:t>
      </w:r>
    </w:p>
    <w:p w:rsidR="00EF7803" w:rsidRDefault="00EF7803"/>
    <w:p w:rsidR="00EF7803" w:rsidRDefault="00EF7803"/>
    <w:p w:rsidR="0052439D" w:rsidRPr="00C07979" w:rsidRDefault="00EF7803">
      <w:pPr>
        <w:rPr>
          <w:sz w:val="36"/>
          <w:szCs w:val="36"/>
        </w:rPr>
      </w:pPr>
      <w:r w:rsidRPr="00C07979">
        <w:rPr>
          <w:sz w:val="36"/>
          <w:szCs w:val="36"/>
        </w:rPr>
        <w:t xml:space="preserve">Δελτίο Τύπου </w:t>
      </w:r>
    </w:p>
    <w:p w:rsidR="00EF7803" w:rsidRPr="00675EAB" w:rsidRDefault="00675EAB" w:rsidP="00871C89">
      <w:pPr>
        <w:spacing w:line="360" w:lineRule="auto"/>
        <w:jc w:val="both"/>
      </w:pPr>
      <w:r>
        <w:t xml:space="preserve"> </w:t>
      </w:r>
    </w:p>
    <w:p w:rsidR="00EF7803" w:rsidRDefault="00EF7803" w:rsidP="008E2B0B">
      <w:pPr>
        <w:spacing w:line="360" w:lineRule="auto"/>
        <w:jc w:val="both"/>
      </w:pPr>
    </w:p>
    <w:p w:rsidR="00675EAB" w:rsidRDefault="00871C89" w:rsidP="008E2B0B">
      <w:pPr>
        <w:spacing w:line="360" w:lineRule="auto"/>
        <w:ind w:firstLine="720"/>
        <w:jc w:val="both"/>
      </w:pPr>
      <w:r>
        <w:t xml:space="preserve">Το Ινστιτούτο Εργασίας </w:t>
      </w:r>
      <w:r w:rsidRPr="006E5A21">
        <w:t xml:space="preserve">/ΓΣΕΕ </w:t>
      </w:r>
      <w:r>
        <w:t xml:space="preserve">και </w:t>
      </w:r>
      <w:r w:rsidR="00675EAB">
        <w:t>τ</w:t>
      </w:r>
      <w:r w:rsidR="00EF7803" w:rsidRPr="006E5A21">
        <w:t xml:space="preserve">ο Εργατοϋπαλληλικό Κέντρο Ν. Ξάνθης, </w:t>
      </w:r>
      <w:r w:rsidR="00E83768">
        <w:t xml:space="preserve">διοργανώνουν εκδηλώσεις </w:t>
      </w:r>
      <w:r w:rsidR="00EF7803" w:rsidRPr="006E5A21">
        <w:t xml:space="preserve"> νομικής πληροφόρησης</w:t>
      </w:r>
      <w:r w:rsidR="00942118">
        <w:t>,</w:t>
      </w:r>
      <w:r w:rsidR="00E83768">
        <w:t xml:space="preserve"> ως ακολούθως:</w:t>
      </w:r>
    </w:p>
    <w:p w:rsidR="00E83768" w:rsidRDefault="00E83768" w:rsidP="00E83768">
      <w:pPr>
        <w:spacing w:line="360" w:lineRule="auto"/>
        <w:ind w:firstLine="720"/>
        <w:jc w:val="both"/>
      </w:pPr>
      <w:r w:rsidRPr="00E83768">
        <w:rPr>
          <w:b/>
        </w:rPr>
        <w:t>Δευτέρα 9 Μαΐου</w:t>
      </w:r>
      <w:r>
        <w:rPr>
          <w:b/>
        </w:rPr>
        <w:t>,</w:t>
      </w:r>
      <w:r>
        <w:t xml:space="preserve"> από τις 12:00 μέχρι τις 18:00, </w:t>
      </w:r>
      <w:proofErr w:type="spellStart"/>
      <w:r w:rsidR="00F616E0">
        <w:t>εργατολόγοι</w:t>
      </w:r>
      <w:proofErr w:type="spellEnd"/>
      <w:r w:rsidR="00F616E0">
        <w:t xml:space="preserve"> του ΙΝΕ/ΓΣΕΕ απαντούν σε </w:t>
      </w:r>
      <w:r w:rsidR="008E2B0B">
        <w:t>εξ</w:t>
      </w:r>
      <w:r w:rsidR="00F616E0">
        <w:t>ατομικευμένα ερωτήματα</w:t>
      </w:r>
      <w:r w:rsidR="00EF7803" w:rsidRPr="006E5A21">
        <w:t xml:space="preserve"> </w:t>
      </w:r>
      <w:r w:rsidR="00F616E0">
        <w:t>εργαζομένων και ανέργων</w:t>
      </w:r>
      <w:r w:rsidR="00054EC0">
        <w:t>,</w:t>
      </w:r>
      <w:r w:rsidR="00F616E0">
        <w:t xml:space="preserve"> σχετικά με ασφαλιστικά – συνταξιοδοτικά τους ζητήματα.</w:t>
      </w:r>
    </w:p>
    <w:p w:rsidR="00E83768" w:rsidRDefault="00E83768" w:rsidP="00942118">
      <w:pPr>
        <w:spacing w:line="360" w:lineRule="auto"/>
        <w:ind w:firstLine="720"/>
        <w:jc w:val="both"/>
      </w:pPr>
      <w:r w:rsidRPr="00E83768">
        <w:rPr>
          <w:b/>
        </w:rPr>
        <w:t>Τρίτη 10 Μαΐου</w:t>
      </w:r>
      <w:r>
        <w:rPr>
          <w:b/>
        </w:rPr>
        <w:t>,</w:t>
      </w:r>
      <w:r w:rsidRPr="00E83768">
        <w:rPr>
          <w:b/>
        </w:rPr>
        <w:t xml:space="preserve"> </w:t>
      </w:r>
      <w:r>
        <w:t>από τις 11:00 μέχρι τις 13:00, εργαστήριο νομικής πληροφόρησης με θέμα «</w:t>
      </w:r>
      <w:r w:rsidR="00E8244E">
        <w:t xml:space="preserve">Εργασιακά </w:t>
      </w:r>
      <w:r>
        <w:t>Δικαιώματα</w:t>
      </w:r>
      <w:r w:rsidR="00E8244E">
        <w:t xml:space="preserve"> υπό το Πρίσμα της Πρόσφατης Νομοθεσίας»</w:t>
      </w:r>
      <w:r w:rsidR="007E570C">
        <w:t>,</w:t>
      </w:r>
      <w:r>
        <w:t xml:space="preserve"> το οποίο απευθύνεται</w:t>
      </w:r>
      <w:r w:rsidR="00942118">
        <w:t xml:space="preserve"> σε συνδικαλιστικά στελέχη. </w:t>
      </w:r>
      <w:r>
        <w:t xml:space="preserve"> </w:t>
      </w:r>
    </w:p>
    <w:p w:rsidR="00942118" w:rsidRPr="00942118" w:rsidRDefault="00942118" w:rsidP="00942118">
      <w:pPr>
        <w:spacing w:line="360" w:lineRule="auto"/>
        <w:ind w:firstLine="720"/>
        <w:jc w:val="both"/>
      </w:pPr>
      <w:r>
        <w:t>Όσοι επιθυμούν να απευθύνουν τα ερωτήματά τους</w:t>
      </w:r>
      <w:r w:rsidRPr="00942118">
        <w:t>,</w:t>
      </w:r>
      <w:r>
        <w:t xml:space="preserve"> κατ ιδίαν,  στους </w:t>
      </w:r>
      <w:proofErr w:type="spellStart"/>
      <w:r>
        <w:t>εργατολόγους</w:t>
      </w:r>
      <w:proofErr w:type="spellEnd"/>
      <w:r>
        <w:t xml:space="preserve"> θα πρέπει να επικοινωνήσουν με το ΙΝΕ/ΓΣΕΕ στα τηλέφωνα 2541084385 και 2541064448 και να </w:t>
      </w:r>
      <w:r w:rsidRPr="00054EC0">
        <w:t>“</w:t>
      </w:r>
      <w:r>
        <w:t>κλείσουν ραντεβού</w:t>
      </w:r>
      <w:r w:rsidRPr="00942118">
        <w:t xml:space="preserve">”. </w:t>
      </w:r>
    </w:p>
    <w:p w:rsidR="00EF7803" w:rsidRDefault="00942118" w:rsidP="00942118">
      <w:pPr>
        <w:spacing w:line="360" w:lineRule="auto"/>
        <w:jc w:val="both"/>
      </w:pPr>
      <w:r>
        <w:t xml:space="preserve"> Οι εκδηλώσεις θα πραγματοποιηθούν</w:t>
      </w:r>
      <w:r w:rsidR="00F616E0">
        <w:t xml:space="preserve"> στους χώρους </w:t>
      </w:r>
      <w:r>
        <w:t xml:space="preserve">του ΕΥΚ Ξάνθης , Μ. Ρέματος 18. </w:t>
      </w:r>
      <w:r w:rsidR="00054EC0">
        <w:t xml:space="preserve">Οι υπηρεσίες </w:t>
      </w:r>
      <w:r w:rsidR="00931017">
        <w:t xml:space="preserve">πληροφόρησης </w:t>
      </w:r>
      <w:r w:rsidR="00054EC0">
        <w:t>παρέχονται δωρεάν και τηρούνται τα σχετικά υγειονομικά πρωτόκολλα</w:t>
      </w:r>
      <w:r w:rsidR="00E274F4" w:rsidRPr="00E274F4">
        <w:t xml:space="preserve"> (</w:t>
      </w:r>
      <w:r w:rsidR="00E274F4">
        <w:t>μάσκες – αποστάσεις)</w:t>
      </w:r>
      <w:r w:rsidR="00054EC0">
        <w:t>.</w:t>
      </w:r>
    </w:p>
    <w:p w:rsidR="00132A94" w:rsidRPr="00132A94" w:rsidRDefault="00132A94" w:rsidP="00132A9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30" w:lineRule="atLeast"/>
        <w:ind w:left="375"/>
        <w:jc w:val="both"/>
        <w:rPr>
          <w:rFonts w:eastAsia="Times New Roman" w:cstheme="minorHAnsi"/>
          <w:color w:val="000000"/>
          <w:sz w:val="21"/>
          <w:szCs w:val="21"/>
          <w:lang w:eastAsia="el-GR"/>
        </w:rPr>
      </w:pPr>
      <w:r w:rsidRPr="00132A94">
        <w:rPr>
          <w:rFonts w:eastAsia="Times New Roman" w:cstheme="minorHAnsi"/>
          <w:color w:val="000000"/>
          <w:sz w:val="21"/>
          <w:szCs w:val="21"/>
          <w:lang w:eastAsia="el-GR"/>
        </w:rPr>
        <w:t>https://www.facebook.com/edulll/</w:t>
      </w:r>
    </w:p>
    <w:p w:rsidR="00132A94" w:rsidRPr="00132A94" w:rsidRDefault="00132A94" w:rsidP="00132A9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30" w:lineRule="atLeast"/>
        <w:ind w:left="375"/>
        <w:jc w:val="both"/>
        <w:rPr>
          <w:rFonts w:eastAsia="Times New Roman" w:cstheme="minorHAnsi"/>
          <w:color w:val="000000"/>
          <w:sz w:val="21"/>
          <w:szCs w:val="21"/>
          <w:lang w:eastAsia="el-GR"/>
        </w:rPr>
      </w:pPr>
      <w:r w:rsidRPr="00132A94">
        <w:rPr>
          <w:rFonts w:eastAsia="Times New Roman" w:cstheme="minorHAnsi"/>
          <w:color w:val="000000"/>
          <w:sz w:val="21"/>
          <w:szCs w:val="21"/>
          <w:lang w:eastAsia="el-GR"/>
        </w:rPr>
        <w:t>https://twitter.com/e_ekpaideusi</w:t>
      </w:r>
    </w:p>
    <w:p w:rsidR="00132A94" w:rsidRPr="0040741F" w:rsidRDefault="00132A94" w:rsidP="0040741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30" w:lineRule="atLeast"/>
        <w:ind w:left="375"/>
        <w:jc w:val="both"/>
        <w:rPr>
          <w:rFonts w:eastAsia="Times New Roman" w:cstheme="minorHAnsi"/>
          <w:color w:val="000000"/>
          <w:sz w:val="21"/>
          <w:szCs w:val="21"/>
          <w:lang w:eastAsia="el-GR"/>
        </w:rPr>
      </w:pPr>
      <w:r w:rsidRPr="00132A94">
        <w:rPr>
          <w:rFonts w:eastAsia="Times New Roman" w:cstheme="minorHAnsi"/>
          <w:color w:val="000000"/>
          <w:sz w:val="21"/>
          <w:szCs w:val="21"/>
          <w:lang w:eastAsia="el-GR"/>
        </w:rPr>
        <w:t>https://gr.linkedin.com/company/nsrf-human-resources-development-education-and-lifelong-learning</w:t>
      </w:r>
    </w:p>
    <w:p w:rsidR="00386810" w:rsidRPr="00907E35" w:rsidRDefault="0040741F" w:rsidP="00907E35">
      <w:pPr>
        <w:spacing w:line="360" w:lineRule="auto"/>
        <w:jc w:val="both"/>
        <w:rPr>
          <w:sz w:val="16"/>
          <w:szCs w:val="16"/>
        </w:rPr>
      </w:pPr>
      <w:r w:rsidRPr="0040741F">
        <w:rPr>
          <w:sz w:val="16"/>
          <w:szCs w:val="16"/>
        </w:rPr>
        <w:t xml:space="preserve">Οι εκδηλώσεις πραγματοποιούνται  της </w:t>
      </w:r>
      <w:r w:rsidRPr="0040741F">
        <w:rPr>
          <w:sz w:val="16"/>
          <w:szCs w:val="16"/>
          <w:u w:val="single"/>
        </w:rPr>
        <w:t>Πράξης</w:t>
      </w:r>
      <w:r w:rsidRPr="0040741F">
        <w:rPr>
          <w:sz w:val="16"/>
          <w:szCs w:val="16"/>
        </w:rPr>
        <w:t xml:space="preserve"> «Εξ αποστάσεως και δια ζώσης υπηρεσίες Πληροφόρησης και Συμβουλευτικής Υποστήριξης και Ενδυνάμωσης Εργαζομένων και Ανέργων», του </w:t>
      </w:r>
      <w:r w:rsidRPr="0040741F">
        <w:rPr>
          <w:sz w:val="16"/>
          <w:szCs w:val="16"/>
          <w:u w:val="single"/>
        </w:rPr>
        <w:t>Επιχειρησιακού Προγράμματος «Ανάπτυξη Ανθρώπινου Δυναμικού, Εκπαίδευση και Δια Βίου Μάθηση» με τη συγχρηματοδότηση Ελλάδας και Ευρωπαϊκής Ένωσης, ΕΣΠΑ 2014-2020.</w:t>
      </w:r>
    </w:p>
    <w:p w:rsidR="00EF7803" w:rsidRDefault="00EF7803"/>
    <w:p w:rsidR="00386810" w:rsidRDefault="00386810"/>
    <w:p w:rsidR="00386810" w:rsidRDefault="00386810"/>
    <w:p w:rsidR="00386810" w:rsidRDefault="00386810"/>
    <w:sectPr w:rsidR="00386810" w:rsidSect="00D401D3">
      <w:headerReference w:type="default" r:id="rId7"/>
      <w:foot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2AE4" w:rsidRDefault="003A2AE4" w:rsidP="00D73AE1">
      <w:r>
        <w:separator/>
      </w:r>
    </w:p>
  </w:endnote>
  <w:endnote w:type="continuationSeparator" w:id="0">
    <w:p w:rsidR="003A2AE4" w:rsidRDefault="003A2AE4" w:rsidP="00D73A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16D1" w:rsidRPr="00045903" w:rsidRDefault="007116D1" w:rsidP="007116D1">
    <w:pPr>
      <w:pStyle w:val="a4"/>
      <w:jc w:val="center"/>
    </w:pPr>
    <w:r w:rsidRPr="00095A31">
      <w:rPr>
        <w:rFonts w:cs="Calibri"/>
        <w:noProof/>
        <w:color w:val="000000"/>
        <w:sz w:val="16"/>
        <w:szCs w:val="16"/>
        <w:lang w:eastAsia="el-GR"/>
      </w:rPr>
      <w:drawing>
        <wp:inline distT="0" distB="0" distL="0" distR="0">
          <wp:extent cx="5264150" cy="692150"/>
          <wp:effectExtent l="19050" t="0" r="0" b="0"/>
          <wp:docPr id="2" name="Εικόνα 1" descr="E:\ΝΕΟ ΕΚΠΑ 2017-18\Shmaiakia_Espa_2018_202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1" descr="E:\ΝΕΟ ΕΚΠΑ 2017-18\Shmaiakia_Espa_2018_2020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64150" cy="692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095A31">
      <w:rPr>
        <w:rFonts w:cs="Calibri"/>
        <w:color w:val="000000"/>
        <w:sz w:val="16"/>
        <w:szCs w:val="16"/>
      </w:rPr>
      <w:t>Το έργο συγχρηματοδοτείται από την Ελλάδα και την Ευρωπαϊκή Ένωση (Ευρωπαϊκό Κοινωνικό Ταμείο) μέσω του Επιχειρησιακού Προγράμματος «Ανάπτυξη Ανθρώπινου Δυναμικού, Εκπαίδευση και Διά Βίου Μάθηση».</w:t>
    </w:r>
  </w:p>
  <w:p w:rsidR="007116D1" w:rsidRDefault="007116D1" w:rsidP="007116D1">
    <w:pPr>
      <w:pStyle w:val="a4"/>
    </w:pPr>
  </w:p>
  <w:p w:rsidR="00D73AE1" w:rsidRPr="007116D1" w:rsidRDefault="00D73AE1" w:rsidP="007116D1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2AE4" w:rsidRDefault="003A2AE4" w:rsidP="00D73AE1">
      <w:r>
        <w:separator/>
      </w:r>
    </w:p>
  </w:footnote>
  <w:footnote w:type="continuationSeparator" w:id="0">
    <w:p w:rsidR="003A2AE4" w:rsidRDefault="003A2AE4" w:rsidP="00D73AE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16D1" w:rsidRDefault="007116D1">
    <w:pPr>
      <w:pStyle w:val="a5"/>
    </w:pPr>
    <w:r w:rsidRPr="007116D1">
      <w:rPr>
        <w:noProof/>
        <w:lang w:eastAsia="el-GR"/>
      </w:rPr>
      <w:drawing>
        <wp:inline distT="0" distB="0" distL="0" distR="0">
          <wp:extent cx="1805756" cy="660624"/>
          <wp:effectExtent l="0" t="0" r="3994" b="0"/>
          <wp:docPr id="3" name="Εικόνα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2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6092" cy="66074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D66191"/>
    <w:multiLevelType w:val="hybridMultilevel"/>
    <w:tmpl w:val="0EF2B2B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8B765B0"/>
    <w:multiLevelType w:val="multilevel"/>
    <w:tmpl w:val="A7862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B7B7E2C"/>
    <w:multiLevelType w:val="hybridMultilevel"/>
    <w:tmpl w:val="7A1ADBC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F7803"/>
    <w:rsid w:val="00020DAD"/>
    <w:rsid w:val="00021D30"/>
    <w:rsid w:val="00030862"/>
    <w:rsid w:val="00054EC0"/>
    <w:rsid w:val="00132A94"/>
    <w:rsid w:val="001F621D"/>
    <w:rsid w:val="00225E82"/>
    <w:rsid w:val="00265B9C"/>
    <w:rsid w:val="00386810"/>
    <w:rsid w:val="003A2AE4"/>
    <w:rsid w:val="0040741F"/>
    <w:rsid w:val="00446C6C"/>
    <w:rsid w:val="004A79EE"/>
    <w:rsid w:val="005C2EFA"/>
    <w:rsid w:val="006053DD"/>
    <w:rsid w:val="00651DFF"/>
    <w:rsid w:val="006759A0"/>
    <w:rsid w:val="00675EAB"/>
    <w:rsid w:val="00692861"/>
    <w:rsid w:val="007116D1"/>
    <w:rsid w:val="0077423E"/>
    <w:rsid w:val="007C301B"/>
    <w:rsid w:val="007D54F6"/>
    <w:rsid w:val="007E570C"/>
    <w:rsid w:val="00871C89"/>
    <w:rsid w:val="008E2B0B"/>
    <w:rsid w:val="008F7F5A"/>
    <w:rsid w:val="00904F77"/>
    <w:rsid w:val="00907E35"/>
    <w:rsid w:val="00931017"/>
    <w:rsid w:val="00942118"/>
    <w:rsid w:val="009527D6"/>
    <w:rsid w:val="009D457E"/>
    <w:rsid w:val="00A542E2"/>
    <w:rsid w:val="00A70E79"/>
    <w:rsid w:val="00AC6D19"/>
    <w:rsid w:val="00AE7D94"/>
    <w:rsid w:val="00BB6349"/>
    <w:rsid w:val="00C07979"/>
    <w:rsid w:val="00C249AD"/>
    <w:rsid w:val="00D23B6C"/>
    <w:rsid w:val="00D258D1"/>
    <w:rsid w:val="00D401D3"/>
    <w:rsid w:val="00D73AE1"/>
    <w:rsid w:val="00DD203B"/>
    <w:rsid w:val="00E274F4"/>
    <w:rsid w:val="00E81A6E"/>
    <w:rsid w:val="00E8244E"/>
    <w:rsid w:val="00E83768"/>
    <w:rsid w:val="00EE0BB6"/>
    <w:rsid w:val="00EF7803"/>
    <w:rsid w:val="00F043CB"/>
    <w:rsid w:val="00F25067"/>
    <w:rsid w:val="00F43138"/>
    <w:rsid w:val="00F616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78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7803"/>
    <w:pPr>
      <w:ind w:left="720"/>
      <w:contextualSpacing/>
    </w:pPr>
  </w:style>
  <w:style w:type="paragraph" w:styleId="a4">
    <w:name w:val="footer"/>
    <w:basedOn w:val="a"/>
    <w:link w:val="Char"/>
    <w:uiPriority w:val="99"/>
    <w:unhideWhenUsed/>
    <w:rsid w:val="00EF7803"/>
    <w:pPr>
      <w:tabs>
        <w:tab w:val="center" w:pos="4153"/>
        <w:tab w:val="right" w:pos="8306"/>
      </w:tabs>
      <w:jc w:val="left"/>
    </w:pPr>
    <w:rPr>
      <w:rFonts w:ascii="Calibri" w:eastAsia="Calibri" w:hAnsi="Calibri" w:cs="Times New Roman"/>
    </w:rPr>
  </w:style>
  <w:style w:type="character" w:customStyle="1" w:styleId="Char">
    <w:name w:val="Υποσέλιδο Char"/>
    <w:basedOn w:val="a0"/>
    <w:link w:val="a4"/>
    <w:uiPriority w:val="99"/>
    <w:rsid w:val="00EF7803"/>
    <w:rPr>
      <w:rFonts w:ascii="Calibri" w:eastAsia="Calibri" w:hAnsi="Calibri" w:cs="Times New Roman"/>
    </w:rPr>
  </w:style>
  <w:style w:type="character" w:styleId="-">
    <w:name w:val="Hyperlink"/>
    <w:uiPriority w:val="99"/>
    <w:unhideWhenUsed/>
    <w:rsid w:val="00EF7803"/>
    <w:rPr>
      <w:color w:val="0000FF"/>
      <w:u w:val="single"/>
    </w:rPr>
  </w:style>
  <w:style w:type="paragraph" w:styleId="a5">
    <w:name w:val="header"/>
    <w:basedOn w:val="a"/>
    <w:link w:val="Char0"/>
    <w:uiPriority w:val="99"/>
    <w:semiHidden/>
    <w:unhideWhenUsed/>
    <w:rsid w:val="00D73AE1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5"/>
    <w:uiPriority w:val="99"/>
    <w:semiHidden/>
    <w:rsid w:val="00D73AE1"/>
  </w:style>
  <w:style w:type="paragraph" w:styleId="a6">
    <w:name w:val="Balloon Text"/>
    <w:basedOn w:val="a"/>
    <w:link w:val="Char1"/>
    <w:uiPriority w:val="99"/>
    <w:semiHidden/>
    <w:unhideWhenUsed/>
    <w:rsid w:val="00D73AE1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D73AE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413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226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dell2</dc:creator>
  <cp:lastModifiedBy>dell2</cp:lastModifiedBy>
  <cp:revision>3</cp:revision>
  <dcterms:created xsi:type="dcterms:W3CDTF">2022-05-04T09:09:00Z</dcterms:created>
  <dcterms:modified xsi:type="dcterms:W3CDTF">2022-05-04T09:09:00Z</dcterms:modified>
</cp:coreProperties>
</file>